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50" w:rsidRPr="009841C9" w:rsidRDefault="00EF6F50" w:rsidP="00EF6F50">
      <w:pPr>
        <w:jc w:val="center"/>
        <w:rPr>
          <w:sz w:val="22"/>
          <w:szCs w:val="22"/>
        </w:rPr>
      </w:pPr>
      <w:r w:rsidRPr="009841C9">
        <w:rPr>
          <w:sz w:val="22"/>
          <w:szCs w:val="22"/>
        </w:rPr>
        <w:t xml:space="preserve">MINUTES OF THE COUNTY COMMISSIONERS MEETING HELD ON </w:t>
      </w:r>
      <w:r>
        <w:rPr>
          <w:sz w:val="22"/>
          <w:szCs w:val="22"/>
        </w:rPr>
        <w:t>MARCH 30</w:t>
      </w:r>
      <w:r w:rsidRPr="009841C9">
        <w:rPr>
          <w:sz w:val="22"/>
          <w:szCs w:val="22"/>
        </w:rPr>
        <w:t>, 20</w:t>
      </w:r>
      <w:r>
        <w:rPr>
          <w:sz w:val="22"/>
          <w:szCs w:val="22"/>
        </w:rPr>
        <w:t>20</w:t>
      </w:r>
    </w:p>
    <w:p w:rsidR="00EF6F50" w:rsidRPr="0058449D" w:rsidRDefault="00EF6F50" w:rsidP="00EF6F50">
      <w:pPr>
        <w:rPr>
          <w:sz w:val="22"/>
          <w:szCs w:val="22"/>
        </w:rPr>
      </w:pPr>
    </w:p>
    <w:p w:rsidR="00EF6F50" w:rsidRDefault="00EF6F50" w:rsidP="00EF6F50">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rsidR="00EF6F50" w:rsidRDefault="00EF6F50" w:rsidP="00EF6F50">
      <w:pPr>
        <w:rPr>
          <w:sz w:val="22"/>
          <w:szCs w:val="22"/>
        </w:rPr>
      </w:pPr>
    </w:p>
    <w:p w:rsidR="00EF6F50" w:rsidRDefault="00EF6F50" w:rsidP="00EF6F50">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rsidR="00EF6F50" w:rsidRDefault="00EF6F50" w:rsidP="00EF6F50">
      <w:pPr>
        <w:rPr>
          <w:sz w:val="22"/>
          <w:szCs w:val="22"/>
        </w:rPr>
      </w:pPr>
    </w:p>
    <w:p w:rsidR="00EF6F50" w:rsidRPr="00424DED" w:rsidRDefault="00EF6F50" w:rsidP="00EF6F50">
      <w:pPr>
        <w:rPr>
          <w:sz w:val="22"/>
          <w:szCs w:val="22"/>
        </w:rPr>
      </w:pPr>
      <w:r w:rsidRPr="00424DED">
        <w:rPr>
          <w:sz w:val="22"/>
          <w:szCs w:val="22"/>
        </w:rPr>
        <w:tab/>
        <w:t>The meeting was opened with the "Pledge of Allegiance"</w:t>
      </w:r>
    </w:p>
    <w:p w:rsidR="00EF6F50" w:rsidRPr="00424DED" w:rsidRDefault="00EF6F50" w:rsidP="00EF6F50">
      <w:pPr>
        <w:rPr>
          <w:sz w:val="22"/>
          <w:szCs w:val="22"/>
        </w:rPr>
      </w:pPr>
    </w:p>
    <w:p w:rsidR="00EF6F50" w:rsidRDefault="00EF6F50" w:rsidP="00EF6F50">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23,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AYE:</w:t>
      </w:r>
      <w:r w:rsidRPr="00D03249">
        <w:rPr>
          <w:sz w:val="22"/>
          <w:szCs w:val="22"/>
        </w:rPr>
        <w:t xml:space="preserve"> </w:t>
      </w:r>
      <w:r>
        <w:rPr>
          <w:sz w:val="22"/>
          <w:szCs w:val="22"/>
        </w:rPr>
        <w:t>Kirk Painter, and AYE: Mike Walker.</w:t>
      </w:r>
    </w:p>
    <w:p w:rsidR="00EF6F50" w:rsidRDefault="00EF6F50" w:rsidP="00EF6F50">
      <w:pPr>
        <w:rPr>
          <w:sz w:val="22"/>
          <w:szCs w:val="22"/>
        </w:rPr>
      </w:pPr>
    </w:p>
    <w:p w:rsidR="00EF6F50" w:rsidRDefault="00EF6F50" w:rsidP="00EF6F50">
      <w:pPr>
        <w:ind w:firstLine="720"/>
        <w:rPr>
          <w:sz w:val="22"/>
          <w:szCs w:val="22"/>
        </w:rPr>
      </w:pPr>
      <w:r>
        <w:rPr>
          <w:sz w:val="22"/>
          <w:szCs w:val="22"/>
        </w:rPr>
        <w:t>Dale Thompson spoke to the Board in regards to the threat to Grady County public safety COVID-19 (Coronavirus) posed. He gave a summary on the Coronavirus status and updated the Commissioners on confirmed cases in Grady County.</w:t>
      </w:r>
    </w:p>
    <w:p w:rsidR="00EF6F50" w:rsidRDefault="00EF6F50" w:rsidP="00EF6F50">
      <w:pPr>
        <w:rPr>
          <w:sz w:val="22"/>
          <w:szCs w:val="22"/>
        </w:rPr>
      </w:pPr>
    </w:p>
    <w:p w:rsidR="00EF6F50" w:rsidRDefault="00EF6F50" w:rsidP="00EF6F50">
      <w:pPr>
        <w:rPr>
          <w:sz w:val="22"/>
          <w:szCs w:val="22"/>
        </w:rPr>
      </w:pPr>
      <w:r w:rsidRPr="0058449D">
        <w:rPr>
          <w:sz w:val="22"/>
          <w:szCs w:val="22"/>
        </w:rPr>
        <w:t>GCEMA/Fire Report/Safety Director</w:t>
      </w:r>
      <w:r>
        <w:rPr>
          <w:sz w:val="22"/>
          <w:szCs w:val="22"/>
        </w:rPr>
        <w:t>: Dale Thompson spoke to the Commissioners and told them that he was keeping files updated on the FEMA Declaration.  He also was checking with another company for more disinfectant.  The extra disinfectant he found in his stock, he gave the Sheriff’s Office.  He also informed the board that he is working with the City of Chickasha to obtain permits for the new storage building.  He asked the board if it was okay to work his part time person an extra day of the week until this crisis was over, the board agreed.  Kim Duke was present by teleconference and told the board that the Chief’s meeting and the ISO meetings were both cancelled due to the Coronavirus, she also had some PO approvals. Bobby Cantu informed the board there were no reportable injuries last week.  He reported he had completed the monthly fuel tank walk-through at all three district barns and the monthly Fire Extinguisher Inspection for all Grady County official buildings. He explained that the lighting in the Courthouse parking lot had been finished.  He conducted the Quarterly Safety talks with the Sheriff’s Office by e-mail this month due to no more than 10 people gathering rule. The webinar with Okie811 was completed and he received a certificate. He gave the Commissioners a copy of the Employee Rights Base on the Families First Coronavirus Response Act.</w:t>
      </w:r>
    </w:p>
    <w:p w:rsidR="00EF6F50" w:rsidRDefault="00EF6F50" w:rsidP="00EF6F50">
      <w:pPr>
        <w:rPr>
          <w:sz w:val="22"/>
          <w:szCs w:val="22"/>
        </w:rPr>
      </w:pPr>
    </w:p>
    <w:p w:rsidR="00EF6F50" w:rsidRDefault="00EF6F50" w:rsidP="00EF6F50">
      <w:pPr>
        <w:rPr>
          <w:sz w:val="22"/>
          <w:szCs w:val="22"/>
        </w:rPr>
      </w:pPr>
      <w:r>
        <w:rPr>
          <w:sz w:val="22"/>
          <w:szCs w:val="22"/>
        </w:rPr>
        <w:t>Mr. Spellman spoke to the Commissioners by teleconference to the board about the different protocols that they are implementing and how they would combat this virus. He informed the Board of a UV Robot that can disinfect surfaces and equipment. Mr. Spellman told the Commissioners that they would need some help from the County on their parking lot, if there were an over capacity event in order to help with over flow.</w:t>
      </w:r>
    </w:p>
    <w:p w:rsidR="00EF6F50" w:rsidRDefault="00EF6F50" w:rsidP="00EF6F50">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the draw requests for Grady Memorial Hospital</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Kirk Painter.  AYE: Ralph Beard, AYE: Kirk Painter, </w:t>
      </w:r>
      <w:r w:rsidRPr="003D3596">
        <w:rPr>
          <w:sz w:val="22"/>
          <w:szCs w:val="22"/>
        </w:rPr>
        <w:t xml:space="preserve">and AYE: </w:t>
      </w:r>
      <w:r>
        <w:rPr>
          <w:sz w:val="22"/>
          <w:szCs w:val="22"/>
        </w:rPr>
        <w:t>Mike Walker</w:t>
      </w:r>
      <w:r w:rsidRPr="003D3596">
        <w:rPr>
          <w:sz w:val="22"/>
          <w:szCs w:val="22"/>
        </w:rPr>
        <w:t xml:space="preserve">. </w:t>
      </w:r>
    </w:p>
    <w:p w:rsidR="00EF6F50" w:rsidRDefault="00EF6F50" w:rsidP="00EF6F50">
      <w:pPr>
        <w:ind w:firstLine="720"/>
        <w:rPr>
          <w:sz w:val="22"/>
          <w:szCs w:val="22"/>
        </w:rPr>
      </w:pPr>
    </w:p>
    <w:p w:rsidR="00EF6F50" w:rsidRDefault="00EF6F50" w:rsidP="00EF6F50">
      <w:pPr>
        <w:ind w:firstLine="720"/>
        <w:rPr>
          <w:sz w:val="22"/>
          <w:szCs w:val="22"/>
        </w:rPr>
      </w:pPr>
      <w:r>
        <w:rPr>
          <w:sz w:val="22"/>
          <w:szCs w:val="22"/>
        </w:rPr>
        <w:t xml:space="preserve">Due to the Commissioner meetings being held by teleconference, the AG opinion is that the Board conduct roll call every fifteen minutes to ensure that all Commissioners remain at the meeting. </w:t>
      </w:r>
    </w:p>
    <w:p w:rsidR="00EF6F50" w:rsidRDefault="00EF6F50" w:rsidP="00EF6F50">
      <w:pPr>
        <w:ind w:firstLine="720"/>
        <w:rPr>
          <w:sz w:val="22"/>
          <w:szCs w:val="22"/>
        </w:rPr>
      </w:pPr>
      <w:r>
        <w:rPr>
          <w:sz w:val="22"/>
          <w:szCs w:val="22"/>
        </w:rPr>
        <w:t>Roll Call: Ralph Beard, Kirk Painter, and Mike Walker.</w:t>
      </w:r>
    </w:p>
    <w:p w:rsidR="00EF6F50" w:rsidRDefault="00EF6F50" w:rsidP="00EF6F50">
      <w:pPr>
        <w:ind w:firstLine="720"/>
        <w:rPr>
          <w:sz w:val="22"/>
          <w:szCs w:val="22"/>
        </w:rPr>
      </w:pPr>
    </w:p>
    <w:p w:rsidR="00EF6F50" w:rsidRDefault="00EF6F50" w:rsidP="00EF6F50">
      <w:pPr>
        <w:ind w:firstLine="720"/>
        <w:rPr>
          <w:sz w:val="22"/>
          <w:szCs w:val="22"/>
        </w:rPr>
      </w:pPr>
    </w:p>
    <w:p w:rsidR="00EF6F50" w:rsidRDefault="00EF6F50" w:rsidP="00EF6F50">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the SRLS Invoice 680-03 Grady County, Amber Road J/P 30459(04)</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Mike Walker.  AYE: Ralph Beard, AYE: Kirk Painter, </w:t>
      </w:r>
      <w:r w:rsidRPr="003D3596">
        <w:rPr>
          <w:sz w:val="22"/>
          <w:szCs w:val="22"/>
        </w:rPr>
        <w:t xml:space="preserve">and AYE: </w:t>
      </w:r>
      <w:r>
        <w:rPr>
          <w:sz w:val="22"/>
          <w:szCs w:val="22"/>
        </w:rPr>
        <w:t>Mike Walker</w:t>
      </w:r>
      <w:r w:rsidRPr="003D3596">
        <w:rPr>
          <w:sz w:val="22"/>
          <w:szCs w:val="22"/>
        </w:rPr>
        <w:t xml:space="preserve">. </w:t>
      </w:r>
    </w:p>
    <w:p w:rsidR="00EF6F50" w:rsidRDefault="00EF6F50" w:rsidP="00EF6F50">
      <w:pPr>
        <w:ind w:firstLine="720"/>
        <w:rPr>
          <w:sz w:val="22"/>
          <w:szCs w:val="22"/>
        </w:rPr>
      </w:pPr>
    </w:p>
    <w:p w:rsidR="00EF6F50" w:rsidRDefault="00EF6F50" w:rsidP="00EF6F50">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OTC Five Year Manufacturers Exemption</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Mike Walker.  AYE: Ralph Beard, AYE: Kirk Painter, </w:t>
      </w:r>
      <w:r w:rsidRPr="003D3596">
        <w:rPr>
          <w:sz w:val="22"/>
          <w:szCs w:val="22"/>
        </w:rPr>
        <w:t xml:space="preserve">and AYE: </w:t>
      </w:r>
      <w:r>
        <w:rPr>
          <w:sz w:val="22"/>
          <w:szCs w:val="22"/>
        </w:rPr>
        <w:t>Mike Walker</w:t>
      </w:r>
      <w:r w:rsidRPr="003D3596">
        <w:rPr>
          <w:sz w:val="22"/>
          <w:szCs w:val="22"/>
        </w:rPr>
        <w:t xml:space="preserve">. </w:t>
      </w:r>
    </w:p>
    <w:p w:rsidR="00EF6F50" w:rsidRDefault="00EF6F50" w:rsidP="00EF6F50">
      <w:pPr>
        <w:rPr>
          <w:sz w:val="22"/>
          <w:szCs w:val="22"/>
        </w:rPr>
      </w:pPr>
    </w:p>
    <w:p w:rsidR="00EF6F50" w:rsidRDefault="00EF6F50" w:rsidP="00EF6F50">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 the deposit of $1,170.00 DEA seized money into the Equitable Sharing –DOJ Capital Outlay (1243-2-0400-4110)</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Ralph Beard.  AYE: Ralph Beard, AYE: Kirk Painter, </w:t>
      </w:r>
      <w:r w:rsidRPr="003D3596">
        <w:rPr>
          <w:sz w:val="22"/>
          <w:szCs w:val="22"/>
        </w:rPr>
        <w:t xml:space="preserve">and AYE: </w:t>
      </w:r>
      <w:r>
        <w:rPr>
          <w:sz w:val="22"/>
          <w:szCs w:val="22"/>
        </w:rPr>
        <w:t>Mike Walker</w:t>
      </w:r>
      <w:r w:rsidRPr="003D3596">
        <w:rPr>
          <w:sz w:val="22"/>
          <w:szCs w:val="22"/>
        </w:rPr>
        <w:t xml:space="preserve">. </w:t>
      </w:r>
    </w:p>
    <w:p w:rsidR="00EF6F50" w:rsidRPr="003D3596" w:rsidRDefault="00EF6F50" w:rsidP="00EF6F50">
      <w:pPr>
        <w:rPr>
          <w:sz w:val="22"/>
          <w:szCs w:val="22"/>
        </w:rPr>
      </w:pPr>
    </w:p>
    <w:p w:rsidR="00EF6F50" w:rsidRDefault="00EF6F50" w:rsidP="00EF6F50">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Kone Elevator Contract</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Mike Walker.  AYE: Ralph Beard, AYE: Kirk Painter, </w:t>
      </w:r>
      <w:r w:rsidRPr="003D3596">
        <w:rPr>
          <w:sz w:val="22"/>
          <w:szCs w:val="22"/>
        </w:rPr>
        <w:t xml:space="preserve">and AYE: </w:t>
      </w:r>
      <w:r>
        <w:rPr>
          <w:sz w:val="22"/>
          <w:szCs w:val="22"/>
        </w:rPr>
        <w:t>Mike Walker</w:t>
      </w:r>
      <w:r w:rsidRPr="003D3596">
        <w:rPr>
          <w:sz w:val="22"/>
          <w:szCs w:val="22"/>
        </w:rPr>
        <w:t xml:space="preserve">. </w:t>
      </w:r>
    </w:p>
    <w:p w:rsidR="00EF6F50" w:rsidRDefault="00EF6F50" w:rsidP="00EF6F50">
      <w:pPr>
        <w:ind w:firstLine="720"/>
        <w:rPr>
          <w:sz w:val="22"/>
          <w:szCs w:val="22"/>
        </w:rPr>
      </w:pPr>
    </w:p>
    <w:p w:rsidR="00EF6F50" w:rsidRDefault="00EF6F50" w:rsidP="00EF6F50">
      <w:pPr>
        <w:ind w:firstLine="720"/>
        <w:rPr>
          <w:b/>
          <w:sz w:val="22"/>
          <w:szCs w:val="22"/>
        </w:rPr>
      </w:pPr>
      <w:r>
        <w:rPr>
          <w:sz w:val="22"/>
          <w:szCs w:val="22"/>
        </w:rPr>
        <w:t xml:space="preserve"> </w:t>
      </w:r>
      <w:r w:rsidRPr="00AB5432">
        <w:rPr>
          <w:b/>
          <w:sz w:val="22"/>
          <w:szCs w:val="22"/>
        </w:rPr>
        <w:t xml:space="preserve">Ralph Beard made a motion to approve the bid request on </w:t>
      </w:r>
      <w:r>
        <w:rPr>
          <w:b/>
          <w:sz w:val="22"/>
          <w:szCs w:val="22"/>
        </w:rPr>
        <w:t>resurfacing County Roads – District #3</w:t>
      </w:r>
      <w:r w:rsidRPr="00AB5432">
        <w:rPr>
          <w:b/>
          <w:sz w:val="22"/>
          <w:szCs w:val="22"/>
        </w:rPr>
        <w:t xml:space="preserve">.  It was seconded by </w:t>
      </w:r>
      <w:r>
        <w:rPr>
          <w:b/>
          <w:sz w:val="22"/>
          <w:szCs w:val="22"/>
        </w:rPr>
        <w:t>Mike Walker</w:t>
      </w:r>
      <w:r w:rsidRPr="00AB5432">
        <w:rPr>
          <w:b/>
          <w:sz w:val="22"/>
          <w:szCs w:val="22"/>
        </w:rPr>
        <w:t xml:space="preserve">.  AYE: Ralph Beard, </w:t>
      </w:r>
      <w:r>
        <w:rPr>
          <w:b/>
          <w:sz w:val="22"/>
          <w:szCs w:val="22"/>
        </w:rPr>
        <w:t xml:space="preserve">AYE: </w:t>
      </w:r>
      <w:r w:rsidRPr="00AB5432">
        <w:rPr>
          <w:b/>
          <w:sz w:val="22"/>
          <w:szCs w:val="22"/>
        </w:rPr>
        <w:t xml:space="preserve">Kirk Painter, and AYE: Mike Walker. </w:t>
      </w:r>
    </w:p>
    <w:p w:rsidR="00EF6F50" w:rsidRDefault="00EF6F50" w:rsidP="00EF6F50">
      <w:pPr>
        <w:ind w:firstLine="720"/>
        <w:rPr>
          <w:b/>
          <w:sz w:val="22"/>
          <w:szCs w:val="22"/>
        </w:rPr>
      </w:pPr>
    </w:p>
    <w:p w:rsidR="00EF6F50" w:rsidRPr="00E32A35" w:rsidRDefault="00EF6F50" w:rsidP="00EF6F50">
      <w:pPr>
        <w:ind w:firstLine="720"/>
        <w:rPr>
          <w:b/>
          <w:sz w:val="22"/>
          <w:szCs w:val="22"/>
        </w:rPr>
      </w:pPr>
      <w:r>
        <w:rPr>
          <w:sz w:val="22"/>
          <w:szCs w:val="22"/>
        </w:rPr>
        <w:t>Roll Call: Ralph Beard, Kirk Painter, and Mike Walker.</w:t>
      </w:r>
    </w:p>
    <w:p w:rsidR="00EF6F50" w:rsidRDefault="00EF6F50" w:rsidP="00EF6F50">
      <w:pPr>
        <w:rPr>
          <w:b/>
          <w:sz w:val="22"/>
          <w:szCs w:val="22"/>
        </w:rPr>
      </w:pPr>
    </w:p>
    <w:p w:rsidR="00EF6F50" w:rsidRPr="00C743A6" w:rsidRDefault="00EF6F50" w:rsidP="00EF6F50">
      <w:pPr>
        <w:ind w:firstLine="720"/>
        <w:rPr>
          <w:b/>
          <w:sz w:val="22"/>
          <w:szCs w:val="22"/>
        </w:rPr>
      </w:pPr>
      <w:r>
        <w:rPr>
          <w:b/>
          <w:sz w:val="22"/>
          <w:szCs w:val="22"/>
        </w:rPr>
        <w:t>Ralph Beard</w:t>
      </w:r>
      <w:r w:rsidRPr="009D4C5C">
        <w:rPr>
          <w:b/>
          <w:sz w:val="22"/>
          <w:szCs w:val="22"/>
        </w:rPr>
        <w:t xml:space="preserve"> made a motion to </w:t>
      </w:r>
      <w:r>
        <w:rPr>
          <w:b/>
          <w:sz w:val="22"/>
          <w:szCs w:val="22"/>
        </w:rPr>
        <w:t>approve</w:t>
      </w:r>
      <w:r w:rsidRPr="009D4C5C">
        <w:rPr>
          <w:b/>
          <w:sz w:val="22"/>
          <w:szCs w:val="22"/>
        </w:rPr>
        <w:t xml:space="preserve"> the</w:t>
      </w:r>
      <w:r>
        <w:rPr>
          <w:b/>
          <w:sz w:val="22"/>
          <w:szCs w:val="22"/>
        </w:rPr>
        <w:t xml:space="preserve"> bid for the roadside spraying from M &amp; W Spraying. Price is $20.00 a mile. No other bidders. </w:t>
      </w:r>
      <w:r w:rsidRPr="009D4C5C">
        <w:rPr>
          <w:b/>
          <w:sz w:val="22"/>
          <w:szCs w:val="22"/>
        </w:rPr>
        <w:t xml:space="preserve">It was seconded by </w:t>
      </w:r>
      <w:r>
        <w:rPr>
          <w:b/>
          <w:sz w:val="22"/>
          <w:szCs w:val="22"/>
        </w:rPr>
        <w:t>Mike Walker</w:t>
      </w:r>
      <w:r w:rsidRPr="009D4C5C">
        <w:rPr>
          <w:b/>
          <w:sz w:val="22"/>
          <w:szCs w:val="22"/>
        </w:rPr>
        <w:t>.  AYE: Ralph Beard, AYE: Kirk Painter, and AYE: Mike Walker.</w:t>
      </w:r>
      <w:r w:rsidRPr="00C743A6">
        <w:rPr>
          <w:b/>
          <w:sz w:val="22"/>
          <w:szCs w:val="22"/>
        </w:rPr>
        <w:t xml:space="preserve"> </w:t>
      </w:r>
    </w:p>
    <w:p w:rsidR="00EF6F50" w:rsidRDefault="00EF6F50" w:rsidP="00EF6F50">
      <w:pPr>
        <w:ind w:firstLine="720"/>
        <w:rPr>
          <w:b/>
          <w:sz w:val="22"/>
          <w:szCs w:val="22"/>
        </w:rPr>
      </w:pPr>
    </w:p>
    <w:p w:rsidR="00EF6F50" w:rsidRPr="00C743A6" w:rsidRDefault="00EF6F50" w:rsidP="00EF6F50">
      <w:pPr>
        <w:ind w:firstLine="720"/>
        <w:rPr>
          <w:b/>
          <w:sz w:val="22"/>
          <w:szCs w:val="22"/>
        </w:rPr>
      </w:pPr>
      <w:r>
        <w:rPr>
          <w:b/>
          <w:sz w:val="22"/>
          <w:szCs w:val="22"/>
        </w:rPr>
        <w:t>Mike Walker</w:t>
      </w:r>
      <w:r w:rsidRPr="009D4C5C">
        <w:rPr>
          <w:b/>
          <w:sz w:val="22"/>
          <w:szCs w:val="22"/>
        </w:rPr>
        <w:t xml:space="preserve"> made a motion to </w:t>
      </w:r>
      <w:r>
        <w:rPr>
          <w:b/>
          <w:sz w:val="22"/>
          <w:szCs w:val="22"/>
        </w:rPr>
        <w:t>table</w:t>
      </w:r>
      <w:r w:rsidRPr="009D4C5C">
        <w:rPr>
          <w:b/>
          <w:sz w:val="22"/>
          <w:szCs w:val="22"/>
        </w:rPr>
        <w:t xml:space="preserve"> the</w:t>
      </w:r>
      <w:r>
        <w:rPr>
          <w:b/>
          <w:sz w:val="22"/>
          <w:szCs w:val="22"/>
        </w:rPr>
        <w:t xml:space="preserve"> bid for Shop/Building for District #1. </w:t>
      </w:r>
      <w:r w:rsidRPr="009D4C5C">
        <w:rPr>
          <w:b/>
          <w:sz w:val="22"/>
          <w:szCs w:val="22"/>
        </w:rPr>
        <w:t xml:space="preserve">It was seconded by </w:t>
      </w:r>
      <w:r>
        <w:rPr>
          <w:b/>
          <w:sz w:val="22"/>
          <w:szCs w:val="22"/>
        </w:rPr>
        <w:t>Kirk Painter</w:t>
      </w:r>
      <w:r w:rsidRPr="009D4C5C">
        <w:rPr>
          <w:b/>
          <w:sz w:val="22"/>
          <w:szCs w:val="22"/>
        </w:rPr>
        <w:t>.  AYE: Ralph Beard, AYE: Kirk Painter, and AYE: Mike Walker.</w:t>
      </w:r>
      <w:r w:rsidRPr="00C743A6">
        <w:rPr>
          <w:b/>
          <w:sz w:val="22"/>
          <w:szCs w:val="22"/>
        </w:rPr>
        <w:t xml:space="preserve"> </w:t>
      </w:r>
    </w:p>
    <w:p w:rsidR="00EF6F50" w:rsidRDefault="00EF6F50" w:rsidP="00EF6F50">
      <w:pPr>
        <w:rPr>
          <w:sz w:val="22"/>
          <w:szCs w:val="22"/>
        </w:rPr>
      </w:pPr>
    </w:p>
    <w:p w:rsidR="00EF6F50" w:rsidRDefault="00EF6F50" w:rsidP="00EF6F50">
      <w:pPr>
        <w:rPr>
          <w:sz w:val="22"/>
          <w:szCs w:val="22"/>
        </w:rPr>
      </w:pPr>
      <w:r>
        <w:rPr>
          <w:sz w:val="22"/>
          <w:szCs w:val="22"/>
        </w:rPr>
        <w:tab/>
        <w:t xml:space="preserve"> Roll Call: Ralph Beard, Kirk Painter, and Mike Walker.</w:t>
      </w:r>
    </w:p>
    <w:p w:rsidR="00EF6F50" w:rsidRDefault="00EF6F50" w:rsidP="00EF6F50">
      <w:pPr>
        <w:rPr>
          <w:sz w:val="22"/>
          <w:szCs w:val="22"/>
        </w:rPr>
      </w:pPr>
    </w:p>
    <w:p w:rsidR="00EF6F50" w:rsidRPr="0058449D" w:rsidRDefault="00EF6F50" w:rsidP="00EF6F50">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by </w:t>
      </w:r>
      <w:r>
        <w:rPr>
          <w:sz w:val="22"/>
          <w:szCs w:val="22"/>
        </w:rPr>
        <w:t>Ralph Beard</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r w:rsidRPr="0058449D">
        <w:rPr>
          <w:sz w:val="22"/>
          <w:szCs w:val="22"/>
        </w:rPr>
        <w:t>.</w:t>
      </w:r>
    </w:p>
    <w:p w:rsidR="00EF6F50" w:rsidRPr="0058449D" w:rsidRDefault="00EF6F50" w:rsidP="00EF6F50">
      <w:pPr>
        <w:ind w:firstLine="720"/>
        <w:rPr>
          <w:sz w:val="22"/>
          <w:szCs w:val="22"/>
        </w:rPr>
      </w:pPr>
    </w:p>
    <w:p w:rsidR="00EF6F50" w:rsidRDefault="00EF6F50" w:rsidP="00EF6F50">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 xml:space="preserve">AYE: Ralph Beard, AYE: Kirk Painter, </w:t>
      </w:r>
      <w:r w:rsidRPr="0058449D">
        <w:rPr>
          <w:sz w:val="22"/>
          <w:szCs w:val="22"/>
        </w:rPr>
        <w:t xml:space="preserve">and AYE: </w:t>
      </w:r>
      <w:r>
        <w:rPr>
          <w:sz w:val="22"/>
          <w:szCs w:val="22"/>
        </w:rPr>
        <w:t>Mike Walker</w:t>
      </w:r>
      <w:r w:rsidRPr="0058449D">
        <w:rPr>
          <w:sz w:val="22"/>
          <w:szCs w:val="22"/>
        </w:rPr>
        <w:t>.</w:t>
      </w:r>
    </w:p>
    <w:p w:rsidR="00EF6F50" w:rsidRPr="0058449D" w:rsidRDefault="00EF6F50" w:rsidP="00EF6F50">
      <w:pPr>
        <w:ind w:firstLine="720"/>
        <w:rPr>
          <w:sz w:val="22"/>
          <w:szCs w:val="22"/>
        </w:rPr>
      </w:pPr>
    </w:p>
    <w:p w:rsidR="00EF6F50" w:rsidRPr="0058449D" w:rsidRDefault="00EF6F50" w:rsidP="00EF6F50">
      <w:pPr>
        <w:ind w:firstLine="720"/>
        <w:rPr>
          <w:sz w:val="22"/>
          <w:szCs w:val="22"/>
        </w:rPr>
      </w:pPr>
      <w:r w:rsidRPr="0058449D">
        <w:rPr>
          <w:sz w:val="22"/>
          <w:szCs w:val="22"/>
        </w:rPr>
        <w:t>Blanket Purchase Orders were approved as on file in the Office of the County Clerk.</w:t>
      </w:r>
    </w:p>
    <w:p w:rsidR="00EF6F50" w:rsidRDefault="00EF6F50" w:rsidP="00EF6F50">
      <w:pPr>
        <w:rPr>
          <w:sz w:val="22"/>
          <w:szCs w:val="22"/>
        </w:rPr>
      </w:pPr>
    </w:p>
    <w:p w:rsidR="00EF6F50" w:rsidRPr="00B6640D" w:rsidRDefault="00EF6F50" w:rsidP="00EF6F50">
      <w:pPr>
        <w:ind w:firstLine="720"/>
        <w:rPr>
          <w:sz w:val="22"/>
          <w:szCs w:val="22"/>
        </w:rPr>
      </w:pPr>
      <w:r>
        <w:rPr>
          <w:sz w:val="22"/>
          <w:szCs w:val="22"/>
        </w:rPr>
        <w:t>No monthly reports.</w:t>
      </w:r>
    </w:p>
    <w:p w:rsidR="00EF6F50" w:rsidRPr="0058449D" w:rsidRDefault="00EF6F50" w:rsidP="00EF6F50">
      <w:pPr>
        <w:ind w:firstLine="720"/>
        <w:rPr>
          <w:sz w:val="22"/>
          <w:szCs w:val="22"/>
        </w:rPr>
      </w:pPr>
    </w:p>
    <w:p w:rsidR="00EF6F50" w:rsidRDefault="00EF6F50" w:rsidP="00EF6F50">
      <w:pPr>
        <w:ind w:firstLine="720"/>
        <w:rPr>
          <w:sz w:val="22"/>
          <w:szCs w:val="22"/>
        </w:rPr>
      </w:pPr>
      <w:r>
        <w:rPr>
          <w:sz w:val="22"/>
          <w:szCs w:val="22"/>
        </w:rPr>
        <w:lastRenderedPageBreak/>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Pr="00DD032B">
        <w:rPr>
          <w:sz w:val="22"/>
          <w:szCs w:val="22"/>
        </w:rPr>
        <w:t>Sales Tax FD</w:t>
      </w:r>
      <w:r>
        <w:rPr>
          <w:sz w:val="22"/>
          <w:szCs w:val="22"/>
        </w:rPr>
        <w:t xml:space="preserve">. </w:t>
      </w:r>
      <w:r w:rsidRPr="0058449D">
        <w:rPr>
          <w:sz w:val="22"/>
          <w:szCs w:val="22"/>
        </w:rPr>
        <w:t xml:space="preserve">It was seconded by </w:t>
      </w:r>
      <w:r>
        <w:rPr>
          <w:sz w:val="22"/>
          <w:szCs w:val="22"/>
        </w:rPr>
        <w:t xml:space="preserve">Mike Walker.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rsidR="00EF6F50" w:rsidRDefault="00EF6F50" w:rsidP="00EF6F50">
      <w:pPr>
        <w:ind w:firstLine="720"/>
        <w:rPr>
          <w:sz w:val="22"/>
          <w:szCs w:val="22"/>
        </w:rPr>
      </w:pPr>
    </w:p>
    <w:p w:rsidR="00EF6F50" w:rsidRDefault="00EF6F50" w:rsidP="00EF6F50">
      <w:pPr>
        <w:ind w:firstLine="720"/>
        <w:rPr>
          <w:b/>
          <w:sz w:val="22"/>
          <w:szCs w:val="22"/>
        </w:rPr>
      </w:pPr>
      <w:r w:rsidRPr="00801AF9">
        <w:rPr>
          <w:b/>
          <w:sz w:val="22"/>
          <w:szCs w:val="22"/>
        </w:rPr>
        <w:t>Audience Participation:</w:t>
      </w:r>
      <w:r>
        <w:rPr>
          <w:b/>
          <w:sz w:val="22"/>
          <w:szCs w:val="22"/>
        </w:rPr>
        <w:t xml:space="preserve"> Stephanie Robinson, Jessica Lange, Kim Duke, Kean Spellman, and Debbie Humphrey were all on teleconference today in the meeting. Debbie Humphrey gave the board an update on the progress of the building they bought from the school. She told them everything has to be put on hold for now. She also reported that the delivering of meals was going well.</w:t>
      </w:r>
    </w:p>
    <w:p w:rsidR="00EF6F50" w:rsidRDefault="00EF6F50" w:rsidP="00EF6F50">
      <w:pPr>
        <w:ind w:firstLine="720"/>
        <w:rPr>
          <w:b/>
          <w:sz w:val="22"/>
          <w:szCs w:val="22"/>
        </w:rPr>
      </w:pPr>
    </w:p>
    <w:p w:rsidR="00EF6F50" w:rsidRPr="00801AF9" w:rsidRDefault="00EF6F50" w:rsidP="00EF6F50">
      <w:pPr>
        <w:ind w:firstLine="720"/>
        <w:rPr>
          <w:b/>
          <w:sz w:val="22"/>
          <w:szCs w:val="22"/>
        </w:rPr>
      </w:pPr>
      <w:r>
        <w:rPr>
          <w:b/>
          <w:sz w:val="22"/>
          <w:szCs w:val="22"/>
        </w:rPr>
        <w:t>New Business: Commissioner Beard wanted the discussion of the 3</w:t>
      </w:r>
      <w:r w:rsidRPr="00305F15">
        <w:rPr>
          <w:b/>
          <w:sz w:val="22"/>
          <w:szCs w:val="22"/>
          <w:vertAlign w:val="superscript"/>
        </w:rPr>
        <w:t>rd</w:t>
      </w:r>
      <w:r>
        <w:rPr>
          <w:b/>
          <w:sz w:val="22"/>
          <w:szCs w:val="22"/>
        </w:rPr>
        <w:t xml:space="preserve"> floor of the courthouse to be put on the agenda for next week. He also wanted the ASCOG renewal to be placed on the agenda.  The Commissioners ask for the Streets invoice to be researched by Vicki Elliott. Lisa Hannah wanted the Commissioners to have a copy of the Order to keep the dockets cleared until May 15</w:t>
      </w:r>
      <w:r w:rsidRPr="00305F15">
        <w:rPr>
          <w:b/>
          <w:sz w:val="22"/>
          <w:szCs w:val="22"/>
          <w:vertAlign w:val="superscript"/>
        </w:rPr>
        <w:t>th</w:t>
      </w:r>
      <w:r>
        <w:rPr>
          <w:b/>
          <w:sz w:val="22"/>
          <w:szCs w:val="22"/>
        </w:rPr>
        <w:t>.</w:t>
      </w:r>
    </w:p>
    <w:p w:rsidR="00EF6F50" w:rsidRDefault="00EF6F50" w:rsidP="00EF6F50">
      <w:pPr>
        <w:rPr>
          <w:sz w:val="22"/>
          <w:szCs w:val="22"/>
        </w:rPr>
      </w:pPr>
    </w:p>
    <w:p w:rsidR="00EF6F50" w:rsidRDefault="00EF6F50" w:rsidP="00EF6F50">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AYE: Kirk Painter, and </w:t>
      </w:r>
      <w:r w:rsidRPr="0058449D">
        <w:rPr>
          <w:sz w:val="22"/>
          <w:szCs w:val="22"/>
        </w:rPr>
        <w:t xml:space="preserve">AYE: </w:t>
      </w:r>
      <w:r>
        <w:rPr>
          <w:sz w:val="22"/>
          <w:szCs w:val="22"/>
        </w:rPr>
        <w:t>Mike Walker</w:t>
      </w:r>
      <w:r w:rsidRPr="0058449D">
        <w:rPr>
          <w:sz w:val="22"/>
          <w:szCs w:val="22"/>
        </w:rPr>
        <w:t>.</w:t>
      </w:r>
    </w:p>
    <w:p w:rsidR="00EF6F50" w:rsidRDefault="00EF6F50" w:rsidP="00EF6F50">
      <w:pPr>
        <w:ind w:firstLine="720"/>
        <w:rPr>
          <w:sz w:val="22"/>
          <w:szCs w:val="22"/>
        </w:rPr>
      </w:pPr>
    </w:p>
    <w:p w:rsidR="00EF6F50" w:rsidRPr="005146E2" w:rsidRDefault="00EF6F50" w:rsidP="00EF6F50">
      <w:pPr>
        <w:rPr>
          <w:b/>
          <w:sz w:val="22"/>
          <w:szCs w:val="22"/>
        </w:rPr>
      </w:pPr>
    </w:p>
    <w:p w:rsidR="00EF6F50" w:rsidRPr="0058449D" w:rsidRDefault="00EF6F50" w:rsidP="00EF6F50">
      <w:pPr>
        <w:rPr>
          <w:sz w:val="22"/>
          <w:szCs w:val="22"/>
        </w:rPr>
      </w:pPr>
      <w:r w:rsidRPr="0058449D">
        <w:rPr>
          <w:sz w:val="22"/>
          <w:szCs w:val="22"/>
        </w:rPr>
        <w:tab/>
        <w:t xml:space="preserve">Meeting Adjourned. </w:t>
      </w:r>
    </w:p>
    <w:p w:rsidR="00D410E4" w:rsidRDefault="00EF6F50"/>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50"/>
    <w:rsid w:val="00237D30"/>
    <w:rsid w:val="003B4E20"/>
    <w:rsid w:val="00AF6C64"/>
    <w:rsid w:val="00EE2625"/>
    <w:rsid w:val="00EF4FE3"/>
    <w:rsid w:val="00EF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pPr>
      <w:spacing w:after="0" w:line="276" w:lineRule="auto"/>
      <w:ind w:left="0"/>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1</cp:revision>
  <dcterms:created xsi:type="dcterms:W3CDTF">2020-04-15T13:16:00Z</dcterms:created>
  <dcterms:modified xsi:type="dcterms:W3CDTF">2020-04-15T13:17:00Z</dcterms:modified>
</cp:coreProperties>
</file>