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69" w:rsidRPr="005B7769" w:rsidRDefault="005B7769" w:rsidP="005B7769">
      <w:pPr>
        <w:rPr>
          <w:rFonts w:ascii="Arial" w:hAnsi="Arial" w:cs="Arial"/>
          <w:sz w:val="20"/>
          <w:szCs w:val="20"/>
        </w:rPr>
      </w:pPr>
      <w:r w:rsidRPr="005B7769">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5B7769" w:rsidRPr="005B7769" w:rsidRDefault="005B7769" w:rsidP="005B7769">
      <w:pPr>
        <w:rPr>
          <w:rFonts w:ascii="Arial" w:hAnsi="Arial" w:cs="Arial"/>
          <w:sz w:val="20"/>
          <w:szCs w:val="20"/>
        </w:rPr>
      </w:pPr>
    </w:p>
    <w:p w:rsidR="005B7769" w:rsidRPr="005B7769" w:rsidRDefault="005B7769" w:rsidP="005B7769">
      <w:pPr>
        <w:rPr>
          <w:rFonts w:ascii="Arial" w:hAnsi="Arial" w:cs="Arial"/>
          <w:sz w:val="20"/>
          <w:szCs w:val="20"/>
        </w:rPr>
      </w:pPr>
      <w:r w:rsidRPr="005B7769">
        <w:rPr>
          <w:rFonts w:ascii="Arial" w:hAnsi="Arial" w:cs="Arial"/>
          <w:sz w:val="20"/>
          <w:szCs w:val="20"/>
        </w:rPr>
        <w:tab/>
        <w:t>The meeting was called to order and roll call: Kirk Painter, Ralph Beard and Mike Walker.</w:t>
      </w:r>
      <w:r w:rsidRPr="005B7769">
        <w:rPr>
          <w:rFonts w:ascii="Arial" w:hAnsi="Arial" w:cs="Arial"/>
          <w:sz w:val="20"/>
          <w:szCs w:val="20"/>
        </w:rPr>
        <w:tab/>
        <w:t>The meeting was opened with the "Pledge of Allegiance"</w:t>
      </w:r>
    </w:p>
    <w:p w:rsidR="005B7769" w:rsidRPr="005B7769" w:rsidRDefault="005B7769" w:rsidP="005B7769">
      <w:pPr>
        <w:widowControl w:val="0"/>
        <w:autoSpaceDE w:val="0"/>
        <w:autoSpaceDN w:val="0"/>
        <w:adjustRightInd w:val="0"/>
        <w:spacing w:line="240" w:lineRule="auto"/>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Mike Walker made a motion to elect Ralph Beard as the Chairman and Kirk Painter as the Vice-Chairman for the Calendar Year 2020. It was seconded by Kirk Painter. AYE: Ralph Beard, AYE: Kirk Painter, and AYE: Mike Walker.</w:t>
      </w:r>
    </w:p>
    <w:p w:rsidR="005B7769" w:rsidRPr="005B7769" w:rsidRDefault="005B7769" w:rsidP="005B7769">
      <w:pPr>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Ralph Beard made a motion to approve the minutes of the December 30, 2019 meeting. It was seconded by Kirk Painter. AYE: Ralph Beard, AYE: Kirk Painter, and AYE: Mike Walker.</w:t>
      </w:r>
    </w:p>
    <w:p w:rsidR="005B7769" w:rsidRPr="005B7769" w:rsidRDefault="005B7769" w:rsidP="005B7769">
      <w:pPr>
        <w:rPr>
          <w:rFonts w:ascii="Arial" w:hAnsi="Arial" w:cs="Arial"/>
          <w:sz w:val="20"/>
          <w:szCs w:val="20"/>
        </w:rPr>
      </w:pPr>
    </w:p>
    <w:p w:rsidR="005B7769" w:rsidRPr="005B7769" w:rsidRDefault="005B7769" w:rsidP="005B7769">
      <w:pPr>
        <w:rPr>
          <w:rFonts w:ascii="Arial" w:hAnsi="Arial" w:cs="Arial"/>
          <w:sz w:val="20"/>
          <w:szCs w:val="20"/>
        </w:rPr>
      </w:pPr>
      <w:r w:rsidRPr="005B7769">
        <w:rPr>
          <w:rFonts w:ascii="Arial" w:hAnsi="Arial" w:cs="Arial"/>
          <w:sz w:val="20"/>
          <w:szCs w:val="20"/>
        </w:rPr>
        <w:t>GCEMA/Fire Report/Safety Director: Dale Thompson informed the Commissioners that the LEPC meeting would be next week on the 16</w:t>
      </w:r>
      <w:r w:rsidRPr="005B7769">
        <w:rPr>
          <w:rFonts w:ascii="Arial" w:hAnsi="Arial" w:cs="Arial"/>
          <w:sz w:val="20"/>
          <w:szCs w:val="20"/>
          <w:vertAlign w:val="superscript"/>
        </w:rPr>
        <w:t>th</w:t>
      </w:r>
      <w:r w:rsidRPr="005B7769">
        <w:rPr>
          <w:rFonts w:ascii="Arial" w:hAnsi="Arial" w:cs="Arial"/>
          <w:sz w:val="20"/>
          <w:szCs w:val="20"/>
        </w:rPr>
        <w:t>; also the SW Emergency Management meeting is on Thursday in Weatherford, then there is an Arc GIS meeting on Friday. Dale told the board he was hosting the Emergency Management classes next week; he is also helping with upgrading the Sheriff’s Communications system, he told them they had 30 new passports and 5 renewal passports. Dale told the board that the weather report looked like above seasonable temps until the end of the week and he asked Commissioner Beard if they could trim some trees at the repeater site at District #3. Kim Duke was present and told the board she had been getting ready to do inventory on all the fire departments; also she had PO requests and the fire department board meeting was next week. Bobby Cantu reported to the board that there were no reportable injuries last week. Bobby told the board that he has finished the fire extinguisher inspections and fuel tank inspections; also he had signed off on the Gregory Road project, he told them he would conduct the quarterly safety meeting on Tuesday at District #1, he is working on finalizing the drug and alcohol book and the Disaster Recovery Plan books, he said that Otis Elevator would like to bid on the contract for the elevator. He told the board that he was still keeping track of the Radon level in the Sheriff’s building.</w:t>
      </w:r>
    </w:p>
    <w:p w:rsidR="005B7769" w:rsidRPr="005B7769" w:rsidRDefault="005B7769" w:rsidP="005B7769">
      <w:pPr>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 xml:space="preserve">No action was taken on the draw request from Grady Memorial Hospital. </w:t>
      </w:r>
    </w:p>
    <w:p w:rsidR="005B7769" w:rsidRPr="005B7769" w:rsidRDefault="005B7769" w:rsidP="005B7769">
      <w:pPr>
        <w:widowControl w:val="0"/>
        <w:tabs>
          <w:tab w:val="left" w:pos="3210"/>
        </w:tabs>
        <w:autoSpaceDE w:val="0"/>
        <w:autoSpaceDN w:val="0"/>
        <w:adjustRightInd w:val="0"/>
        <w:spacing w:line="240" w:lineRule="auto"/>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Ralph Beard made a motion to approve the 2020 Drug and Alcohol Testing Policy.  It was seconded by Mike Walker. AYE: Ralph Beard, AYE: Kirk Painter, and AYE: Mike Walker.</w:t>
      </w:r>
    </w:p>
    <w:p w:rsidR="005B7769" w:rsidRPr="005B7769" w:rsidRDefault="005B7769" w:rsidP="005B7769">
      <w:pPr>
        <w:widowControl w:val="0"/>
        <w:tabs>
          <w:tab w:val="left" w:pos="3210"/>
        </w:tabs>
        <w:autoSpaceDE w:val="0"/>
        <w:autoSpaceDN w:val="0"/>
        <w:adjustRightInd w:val="0"/>
        <w:spacing w:line="240" w:lineRule="auto"/>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Kirk Painter made a motion to approve the 2020 Disaster Recovery Plan.  It was seconded by Mike Walker. AYE: Ralph Beard, AYE: Kirk Painter, and AYE: Mike Walker.</w:t>
      </w:r>
    </w:p>
    <w:p w:rsidR="005B7769" w:rsidRPr="005B7769" w:rsidRDefault="005B7769" w:rsidP="005B7769">
      <w:pPr>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 xml:space="preserve">Ralph Beard made a motion to reject the bids for one or more Road Grinding Machine for District 3. It was seconded by Mike Walker.  AYE: Ralph Beard, AYE: Kirk Painter, and AYE: Mike Walker. </w:t>
      </w:r>
    </w:p>
    <w:p w:rsidR="005B7769" w:rsidRPr="005B7769" w:rsidRDefault="005B7769" w:rsidP="005B7769">
      <w:pPr>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 xml:space="preserve">Mike Walker made a motion to approve the bid from Butler Truck Sales for $30,000.00 on one used Dump Truck for District 1. (No other Bidders) It was seconded by Ralph Beard.  AYE: Ralph Beard, AYE: Kirk Painter, and AYE: Mike Walker. </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 xml:space="preserve">Kirk Painter made a motion to approve the bid from D&amp; D Truck Sales for $24,500.00 and $24,250.00 for one or more new or used semi truck for District 2. It was seconded by Ralph Beard.  AYE: Ralph Beard, AYE: Kirk Painter, and AYE: Mike Walker. </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lastRenderedPageBreak/>
        <w:t xml:space="preserve">Kirk Painter made a motion to reject the bids for one new or used water truck for District 2. It was seconded by Ralph Beard.  AYE: Ralph Beard, AYE: Kirk Painter and AYE: Mike Walker. </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Mike Walker made a motion to adopt a Resolution authorizing the calling and holding of an election in Grady County, State of Oklahoma, for the purpose of obtaining approval and authorization from the qualified electors of Grady County to provide a method of financial support of the Grady County Senior Citizen Nutrition Centers a one-eighth of one percent (0.125%) sales tax levied by the Board of County Commissioners for a period of five (5) years in the gross receipts and gross proceeds derived from all sales within Grady County, State of Oklahoma to begin up on the expiration of the current senior nutrition centers one-eighth of one percent (0.125%) sales tax collection.  It was seconded by Ralph Beard. AYE: Ralph Beard, AYE: Kirk Painter, and AYE: Mike Walker.</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Mike Walker made a motion to under and by virtue of Section 19, Article X, of the Constitution of the State of Oklahoma; Section 1370(A) of Title 68 of the Oklahoma Statutes; Section 381 of Title 19 of the Oklahoma Statutes to order a Proclamation and Notice of Special Election for the purpose of submitting to the qualified electors of Grady County a proposition of  levying a  one-eighth of one percent (0.125%) sales tax for the support of the Grady County, Oklahoma Senior Citizens Nutrition Centers to begin at the expiration of the current senior nutrition centers one-eighth of one percent (0.125%) sales tax collection.  It was seconded by Kirk Painter. AYE: Ralph Beard, AYE: Kirk Painter, and AYE: Mike Walker.</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Mike Walker made a motion to of setting the County Travel Reimbursement to 57.5 cents per mile as prescribed by the Internal Revenue Service in IR-2019-215; effective January 1, 2020.  It was seconded by Kirk Painter. AYE: Ralph Beard, AYE: Kirk Painter, and AYE: Mike Walker.</w:t>
      </w:r>
    </w:p>
    <w:p w:rsidR="005B7769" w:rsidRPr="005B7769" w:rsidRDefault="005B7769" w:rsidP="005B7769">
      <w:pPr>
        <w:ind w:firstLine="720"/>
        <w:rPr>
          <w:rFonts w:ascii="Arial" w:hAnsi="Arial" w:cs="Arial"/>
          <w:sz w:val="20"/>
          <w:szCs w:val="20"/>
        </w:rPr>
      </w:pPr>
    </w:p>
    <w:p w:rsidR="005B7769" w:rsidRPr="005B7769" w:rsidRDefault="005B7769" w:rsidP="005B7769">
      <w:pPr>
        <w:widowControl w:val="0"/>
        <w:autoSpaceDE w:val="0"/>
        <w:autoSpaceDN w:val="0"/>
        <w:adjustRightInd w:val="0"/>
        <w:spacing w:line="240" w:lineRule="auto"/>
        <w:ind w:firstLine="720"/>
        <w:rPr>
          <w:rFonts w:ascii="Arial" w:hAnsi="Arial" w:cs="Arial"/>
          <w:sz w:val="20"/>
          <w:szCs w:val="20"/>
        </w:rPr>
      </w:pPr>
      <w:r w:rsidRPr="005B7769">
        <w:rPr>
          <w:rFonts w:ascii="Arial" w:hAnsi="Arial" w:cs="Arial"/>
          <w:sz w:val="20"/>
          <w:szCs w:val="20"/>
        </w:rPr>
        <w:t xml:space="preserve">The Board Recognized Ralph Beard as the new Chairman to the Tax Roll Correction Board. </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Kirk Painter made a motion to remove Kirk Painter and appointing Ralph Beard as a member to the Grady County Criminal Justice Board.  It was seconded by Mike Walker. AYE: Ralph Beard, AYE: Kirk Painter, and AYE: Mike Walker.</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Kirk Painter made a motion to remove Kirk Painter and appointing Ralph Beard as the new member to the OPEH&amp;W Board of Trustees.  It was seconded by Mike Walker. AYE: Ralph Beard, AYE: Kirk Painter, and AYE: Mike Walker.</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Mike Walker made a motion to reimburse the General Fund Account (0001-2-0400-1110) for Overtime Reimbursement from the DEA in the total amount of $4409.66.  It was seconded by Kirk Painter. AYE: Ralph Beard, AYE: Kirk Painter and AYE: Mike Walker.</w:t>
      </w:r>
    </w:p>
    <w:p w:rsidR="005B7769" w:rsidRPr="005B7769" w:rsidRDefault="005B7769" w:rsidP="005B7769">
      <w:pPr>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Mike Walker made a motion to accept the applications for Utility/Waterline/Tin horn permits. It was seconded by Ralph Beard. AYE: Ralph Beard, AYE: Kirk Painter, and AYE: Mike Walker.</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5B7769">
        <w:rPr>
          <w:rFonts w:ascii="Arial" w:hAnsi="Arial" w:cs="Arial"/>
          <w:b/>
          <w:sz w:val="20"/>
          <w:szCs w:val="20"/>
        </w:rPr>
        <w:t xml:space="preserve"> </w:t>
      </w:r>
      <w:r w:rsidRPr="005B7769">
        <w:rPr>
          <w:rFonts w:ascii="Arial" w:hAnsi="Arial" w:cs="Arial"/>
          <w:sz w:val="20"/>
          <w:szCs w:val="20"/>
        </w:rPr>
        <w:t>It was seconded by Kirk Painter. AYE: Ralph Beard, AYE: Kirk Painter, and AYE: Mike Walker.</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Blanket Purchase Orders were approved as on file in the Office of the County Clerk.</w:t>
      </w:r>
    </w:p>
    <w:p w:rsidR="005B7769" w:rsidRPr="005B7769" w:rsidRDefault="005B7769" w:rsidP="005B7769">
      <w:pPr>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Ralph Beard made a motion to approve the monthly reports for the Sheriff.  It was seconded by Kirk Painter. AYE: Ralph Beard, AYE: Kirk Painter, and AYE: Mike Walker.</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 xml:space="preserve">No estimate of needs, request for appropriations and transfers of appropriations. </w:t>
      </w:r>
    </w:p>
    <w:p w:rsidR="005B7769" w:rsidRPr="005B7769" w:rsidRDefault="005B7769" w:rsidP="005B7769">
      <w:pPr>
        <w:ind w:firstLine="720"/>
        <w:rPr>
          <w:rFonts w:ascii="Arial" w:hAnsi="Arial" w:cs="Arial"/>
          <w:sz w:val="20"/>
          <w:szCs w:val="20"/>
        </w:rPr>
      </w:pPr>
    </w:p>
    <w:p w:rsidR="005B7769" w:rsidRPr="005B7769" w:rsidRDefault="005B7769" w:rsidP="005B7769">
      <w:pPr>
        <w:ind w:firstLine="720"/>
        <w:rPr>
          <w:rFonts w:ascii="Arial" w:hAnsi="Arial" w:cs="Arial"/>
          <w:b/>
          <w:sz w:val="20"/>
          <w:szCs w:val="20"/>
        </w:rPr>
      </w:pPr>
      <w:r w:rsidRPr="005B7769">
        <w:rPr>
          <w:rFonts w:ascii="Arial" w:hAnsi="Arial" w:cs="Arial"/>
          <w:b/>
          <w:sz w:val="20"/>
          <w:szCs w:val="20"/>
        </w:rPr>
        <w:t xml:space="preserve">Audience participation: Steve </w:t>
      </w:r>
      <w:proofErr w:type="spellStart"/>
      <w:r w:rsidRPr="005B7769">
        <w:rPr>
          <w:rFonts w:ascii="Arial" w:hAnsi="Arial" w:cs="Arial"/>
          <w:b/>
          <w:sz w:val="20"/>
          <w:szCs w:val="20"/>
        </w:rPr>
        <w:t>Cilberg</w:t>
      </w:r>
      <w:proofErr w:type="spellEnd"/>
      <w:r w:rsidRPr="005B7769">
        <w:rPr>
          <w:rFonts w:ascii="Arial" w:hAnsi="Arial" w:cs="Arial"/>
          <w:b/>
          <w:sz w:val="20"/>
          <w:szCs w:val="20"/>
        </w:rPr>
        <w:t xml:space="preserve"> was in attendance to inform the Commissioners on the Lucille Road Project. </w:t>
      </w:r>
    </w:p>
    <w:p w:rsidR="005B7769" w:rsidRPr="005B7769" w:rsidRDefault="005B7769" w:rsidP="005B7769">
      <w:pPr>
        <w:ind w:firstLine="720"/>
        <w:rPr>
          <w:rFonts w:ascii="Arial" w:hAnsi="Arial" w:cs="Arial"/>
          <w:b/>
          <w:sz w:val="20"/>
          <w:szCs w:val="20"/>
        </w:rPr>
      </w:pPr>
    </w:p>
    <w:p w:rsidR="005B7769" w:rsidRPr="005B7769" w:rsidRDefault="005B7769" w:rsidP="005B7769">
      <w:pPr>
        <w:ind w:firstLine="720"/>
        <w:rPr>
          <w:rFonts w:ascii="Arial" w:hAnsi="Arial" w:cs="Arial"/>
          <w:b/>
          <w:sz w:val="20"/>
          <w:szCs w:val="20"/>
        </w:rPr>
      </w:pPr>
      <w:r w:rsidRPr="005B7769">
        <w:rPr>
          <w:rFonts w:ascii="Arial" w:hAnsi="Arial" w:cs="Arial"/>
          <w:b/>
          <w:sz w:val="20"/>
          <w:szCs w:val="20"/>
        </w:rPr>
        <w:t xml:space="preserve">New Business: The Commissioners spoke about the board appointments they wanted on the agenda next week. </w:t>
      </w:r>
    </w:p>
    <w:p w:rsidR="005B7769" w:rsidRPr="005B7769" w:rsidRDefault="005B7769" w:rsidP="005B7769">
      <w:pPr>
        <w:rPr>
          <w:rFonts w:ascii="Arial" w:hAnsi="Arial" w:cs="Arial"/>
          <w:sz w:val="20"/>
          <w:szCs w:val="20"/>
        </w:rPr>
      </w:pPr>
    </w:p>
    <w:p w:rsidR="005B7769" w:rsidRPr="005B7769" w:rsidRDefault="005B7769" w:rsidP="005B7769">
      <w:pPr>
        <w:ind w:firstLine="720"/>
        <w:rPr>
          <w:rFonts w:ascii="Arial" w:hAnsi="Arial" w:cs="Arial"/>
          <w:sz w:val="20"/>
          <w:szCs w:val="20"/>
        </w:rPr>
      </w:pPr>
      <w:r w:rsidRPr="005B7769">
        <w:rPr>
          <w:rFonts w:ascii="Arial" w:hAnsi="Arial" w:cs="Arial"/>
          <w:sz w:val="20"/>
          <w:szCs w:val="20"/>
        </w:rPr>
        <w:t>Ralph Beard made a motion to adjourn. It was seconded by Kirk Painter.  AYE: Ralph Beard, AYE: Kirk Painter, and AYE: Mike Walker.</w:t>
      </w:r>
    </w:p>
    <w:p w:rsidR="005B7769" w:rsidRPr="005B7769" w:rsidRDefault="005B7769" w:rsidP="005B7769">
      <w:pPr>
        <w:rPr>
          <w:rFonts w:ascii="Arial" w:hAnsi="Arial" w:cs="Arial"/>
          <w:sz w:val="20"/>
          <w:szCs w:val="20"/>
        </w:rPr>
      </w:pPr>
    </w:p>
    <w:p w:rsidR="005B7769" w:rsidRPr="005B7769" w:rsidRDefault="005B7769" w:rsidP="005B7769">
      <w:pPr>
        <w:rPr>
          <w:rFonts w:ascii="Arial" w:hAnsi="Arial" w:cs="Arial"/>
          <w:sz w:val="20"/>
          <w:szCs w:val="20"/>
        </w:rPr>
      </w:pPr>
    </w:p>
    <w:p w:rsidR="005B7769" w:rsidRPr="005B7769" w:rsidRDefault="005B7769" w:rsidP="005B7769">
      <w:pPr>
        <w:rPr>
          <w:rFonts w:ascii="Arial" w:hAnsi="Arial" w:cs="Arial"/>
          <w:sz w:val="20"/>
          <w:szCs w:val="20"/>
        </w:rPr>
      </w:pPr>
      <w:r w:rsidRPr="005B7769">
        <w:rPr>
          <w:rFonts w:ascii="Arial" w:hAnsi="Arial" w:cs="Arial"/>
          <w:sz w:val="20"/>
          <w:szCs w:val="20"/>
        </w:rPr>
        <w:tab/>
        <w:t xml:space="preserve">Meeting Adjourned. </w:t>
      </w:r>
    </w:p>
    <w:p w:rsidR="007A7095" w:rsidRPr="005B7769" w:rsidRDefault="007A7095">
      <w:pPr>
        <w:rPr>
          <w:rFonts w:ascii="Arial" w:hAnsi="Arial" w:cs="Arial"/>
          <w:sz w:val="20"/>
          <w:szCs w:val="20"/>
        </w:rPr>
      </w:pPr>
    </w:p>
    <w:sectPr w:rsidR="007A7095" w:rsidRPr="005B7769" w:rsidSect="007A7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B7769"/>
    <w:rsid w:val="005B7769"/>
    <w:rsid w:val="007A7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69"/>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2020-01-06T20:53:00Z</dcterms:created>
  <dcterms:modified xsi:type="dcterms:W3CDTF">2020-01-06T20:54:00Z</dcterms:modified>
</cp:coreProperties>
</file>