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85" w:rsidRPr="009C4B85" w:rsidRDefault="009C4B85" w:rsidP="009C4B85">
      <w:pPr>
        <w:rPr>
          <w:rFonts w:ascii="Arial" w:hAnsi="Arial" w:cs="Arial"/>
          <w:sz w:val="20"/>
          <w:szCs w:val="20"/>
        </w:rPr>
      </w:pPr>
      <w:r w:rsidRPr="009C4B85">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9C4B85" w:rsidRPr="009C4B85" w:rsidRDefault="009C4B85" w:rsidP="009C4B85">
      <w:pPr>
        <w:rPr>
          <w:rFonts w:ascii="Arial" w:hAnsi="Arial" w:cs="Arial"/>
          <w:sz w:val="20"/>
          <w:szCs w:val="20"/>
        </w:rPr>
      </w:pPr>
    </w:p>
    <w:p w:rsidR="009C4B85" w:rsidRPr="009C4B85" w:rsidRDefault="009C4B85" w:rsidP="009C4B85">
      <w:pPr>
        <w:rPr>
          <w:rFonts w:ascii="Arial" w:hAnsi="Arial" w:cs="Arial"/>
          <w:sz w:val="20"/>
          <w:szCs w:val="20"/>
        </w:rPr>
      </w:pPr>
      <w:r w:rsidRPr="009C4B85">
        <w:rPr>
          <w:rFonts w:ascii="Arial" w:hAnsi="Arial" w:cs="Arial"/>
          <w:sz w:val="20"/>
          <w:szCs w:val="20"/>
        </w:rPr>
        <w:tab/>
        <w:t>The meeting was called to order and roll call: Kirk Painter, Ralph Beard and Mike Walker.</w:t>
      </w:r>
    </w:p>
    <w:p w:rsidR="009C4B85" w:rsidRPr="009C4B85" w:rsidRDefault="009C4B85" w:rsidP="009C4B85">
      <w:pPr>
        <w:rPr>
          <w:rFonts w:ascii="Arial" w:hAnsi="Arial" w:cs="Arial"/>
          <w:sz w:val="20"/>
          <w:szCs w:val="20"/>
        </w:rPr>
      </w:pPr>
    </w:p>
    <w:p w:rsidR="009C4B85" w:rsidRPr="009C4B85" w:rsidRDefault="009C4B85" w:rsidP="009C4B85">
      <w:pPr>
        <w:rPr>
          <w:rFonts w:ascii="Arial" w:hAnsi="Arial" w:cs="Arial"/>
          <w:sz w:val="20"/>
          <w:szCs w:val="20"/>
        </w:rPr>
      </w:pPr>
      <w:r w:rsidRPr="009C4B85">
        <w:rPr>
          <w:rFonts w:ascii="Arial" w:hAnsi="Arial" w:cs="Arial"/>
          <w:sz w:val="20"/>
          <w:szCs w:val="20"/>
        </w:rPr>
        <w:tab/>
        <w:t>The meeting was opened with the "Pledge of Allegiance"</w:t>
      </w:r>
    </w:p>
    <w:p w:rsidR="009C4B85" w:rsidRPr="009C4B85" w:rsidRDefault="009C4B85" w:rsidP="009C4B85">
      <w:pPr>
        <w:rPr>
          <w:rFonts w:ascii="Arial" w:hAnsi="Arial" w:cs="Arial"/>
          <w:sz w:val="20"/>
          <w:szCs w:val="20"/>
        </w:rPr>
      </w:pPr>
      <w:r w:rsidRPr="009C4B85">
        <w:rPr>
          <w:rFonts w:ascii="Arial" w:hAnsi="Arial" w:cs="Arial"/>
          <w:sz w:val="20"/>
          <w:szCs w:val="20"/>
        </w:rPr>
        <w:t xml:space="preserve"> </w:t>
      </w:r>
    </w:p>
    <w:p w:rsidR="009C4B85" w:rsidRPr="009C4B85" w:rsidRDefault="009C4B85" w:rsidP="009C4B85">
      <w:pPr>
        <w:ind w:firstLine="720"/>
        <w:rPr>
          <w:rFonts w:ascii="Arial" w:hAnsi="Arial" w:cs="Arial"/>
          <w:sz w:val="20"/>
          <w:szCs w:val="20"/>
        </w:rPr>
      </w:pPr>
      <w:r w:rsidRPr="009C4B85">
        <w:rPr>
          <w:rFonts w:ascii="Arial" w:hAnsi="Arial" w:cs="Arial"/>
          <w:sz w:val="20"/>
          <w:szCs w:val="20"/>
        </w:rPr>
        <w:t>Mike Walker made a motion to approve the minutes of the September 16, 2019 meeting. It was seconded by Ralph Beard. AYE: Kirk Painter, AYE: Mike Walker, and AYE: Ralph Beard.</w:t>
      </w:r>
    </w:p>
    <w:p w:rsidR="009C4B85" w:rsidRPr="009C4B85" w:rsidRDefault="009C4B85" w:rsidP="009C4B85">
      <w:pPr>
        <w:ind w:firstLine="720"/>
        <w:rPr>
          <w:rFonts w:ascii="Arial" w:hAnsi="Arial" w:cs="Arial"/>
          <w:sz w:val="20"/>
          <w:szCs w:val="20"/>
        </w:rPr>
      </w:pPr>
    </w:p>
    <w:p w:rsidR="009C4B85" w:rsidRPr="009C4B85" w:rsidRDefault="009C4B85" w:rsidP="009C4B85">
      <w:pPr>
        <w:rPr>
          <w:rFonts w:ascii="Arial" w:hAnsi="Arial" w:cs="Arial"/>
          <w:sz w:val="20"/>
          <w:szCs w:val="20"/>
        </w:rPr>
      </w:pPr>
      <w:r w:rsidRPr="009C4B85">
        <w:rPr>
          <w:rFonts w:ascii="Arial" w:hAnsi="Arial" w:cs="Arial"/>
          <w:sz w:val="20"/>
          <w:szCs w:val="20"/>
        </w:rPr>
        <w:t>GCEMA/Fire Report/Safety Director: Dale Thompson informed the Commissioners that there would be a FEMA representative doing a sight inspection Tuesday. Mr. Thompson had some Purchase Order requests. Mr. Thompson let the board know he was setting up an Emergency Management Portal class and he would like to see the same people that came to the FEMA Portal class come to this class.  Kim Duke requested Purchase Orders. Ms. Duke told the Commissioners that she would be emailing them their board packets from the meeting. Bobby Cantu told the board there were no reportable injuries last week. He told them he too would be at the meeting with FEMA on Tuesday; he had the FEMA audit class to go to on Thursday in Lawton. Mr. Cantu told the Commissioners that he would be at the all 3 district barns on Wednesday to do fuel tank inspection walk through, on Saturday he would be doing the annual fire extinguisher and recharge for District #2, he told them this would complete his annual inspections.</w:t>
      </w:r>
    </w:p>
    <w:p w:rsidR="009C4B85" w:rsidRPr="009C4B85" w:rsidRDefault="009C4B85" w:rsidP="009C4B85">
      <w:pPr>
        <w:rPr>
          <w:rFonts w:ascii="Arial" w:hAnsi="Arial" w:cs="Arial"/>
          <w:i/>
          <w:sz w:val="20"/>
          <w:szCs w:val="20"/>
        </w:rPr>
      </w:pPr>
      <w:r w:rsidRPr="009C4B85">
        <w:rPr>
          <w:rFonts w:ascii="Arial" w:hAnsi="Arial" w:cs="Arial"/>
          <w:sz w:val="20"/>
          <w:szCs w:val="20"/>
        </w:rPr>
        <w:tab/>
      </w:r>
    </w:p>
    <w:p w:rsidR="009C4B85" w:rsidRPr="009C4B85" w:rsidRDefault="009C4B85" w:rsidP="009C4B85">
      <w:pPr>
        <w:ind w:firstLine="720"/>
        <w:rPr>
          <w:rFonts w:ascii="Arial" w:hAnsi="Arial" w:cs="Arial"/>
          <w:sz w:val="20"/>
          <w:szCs w:val="20"/>
        </w:rPr>
      </w:pPr>
      <w:r w:rsidRPr="009C4B85">
        <w:rPr>
          <w:rFonts w:ascii="Arial" w:hAnsi="Arial" w:cs="Arial"/>
          <w:sz w:val="20"/>
          <w:szCs w:val="20"/>
        </w:rPr>
        <w:t xml:space="preserve">No action was taken on </w:t>
      </w:r>
      <w:proofErr w:type="spellStart"/>
      <w:r w:rsidRPr="009C4B85">
        <w:rPr>
          <w:rFonts w:ascii="Arial" w:hAnsi="Arial" w:cs="Arial"/>
          <w:sz w:val="20"/>
          <w:szCs w:val="20"/>
        </w:rPr>
        <w:t>Blackledge</w:t>
      </w:r>
      <w:proofErr w:type="spellEnd"/>
      <w:r w:rsidRPr="009C4B85">
        <w:rPr>
          <w:rFonts w:ascii="Arial" w:hAnsi="Arial" w:cs="Arial"/>
          <w:sz w:val="20"/>
          <w:szCs w:val="20"/>
        </w:rPr>
        <w:t xml:space="preserve"> &amp; Associates for the third floor renovations.  </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Ralph Beard made a motion to approve the quote for $8,600.00 from CP&amp;Y, for the study of the third floor renovations.   It was seconded by Mike Walker.  AYE: Kirk Painter, AYE: Ralph Beard, and AYE: Mike Walker.</w:t>
      </w:r>
    </w:p>
    <w:p w:rsidR="009C4B85" w:rsidRPr="009C4B85" w:rsidRDefault="009C4B85" w:rsidP="009C4B85">
      <w:pPr>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Kirk Painter made a motion to approve the surplus of equipment for the Sheriff’s office in accordance with the provisions set forth in Title 19 Section 421. It was seconded by Mike Walker.  AYE: Kirk Painter, AYE: Ralph Beard and AYE: Mike Walker.</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Kirk Painter made a motion to approve the surplus of equipment for the General Government in accordance with the provisions set forth in Title 19 Section 421. It was seconded by Mike Walker.  AYE: Kirk Painter, AYE: Ralph Beard and AYE: Mike Walker.</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 xml:space="preserve">Kirk Painter made a motion to approve the disposal of equipment by way of transfer from General Government to the Grady </w:t>
      </w:r>
      <w:r>
        <w:rPr>
          <w:rFonts w:ascii="Arial" w:hAnsi="Arial" w:cs="Arial"/>
          <w:sz w:val="20"/>
          <w:szCs w:val="20"/>
        </w:rPr>
        <w:t>C</w:t>
      </w:r>
      <w:r w:rsidRPr="009C4B85">
        <w:rPr>
          <w:rFonts w:ascii="Arial" w:hAnsi="Arial" w:cs="Arial"/>
          <w:sz w:val="20"/>
          <w:szCs w:val="20"/>
        </w:rPr>
        <w:t xml:space="preserve">ounty Emergency Management Department. In accordance with the provisions set forth in Title 19 Section 421. It was seconded by Mike Walker.  AYE: Kirk Painter, AYE: Ralph Beard and AYE: Mike Walker. </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Kirk Painter made a motion to approve the purchase order 202006 for the repairs of Engine 1 for the Amber Fire Department.   It was seconded by Mike Walker.  AYE: Kirk Painter, AYE: Ralph Beard, and AYE: Mike Walker.</w:t>
      </w:r>
    </w:p>
    <w:p w:rsidR="009C4B85" w:rsidRPr="009C4B85" w:rsidRDefault="009C4B85" w:rsidP="009C4B85">
      <w:pPr>
        <w:rPr>
          <w:rFonts w:ascii="Arial" w:hAnsi="Arial" w:cs="Arial"/>
          <w:sz w:val="20"/>
          <w:szCs w:val="20"/>
        </w:rPr>
      </w:pPr>
    </w:p>
    <w:p w:rsidR="009C4B85" w:rsidRPr="009C4B85" w:rsidRDefault="009C4B85" w:rsidP="009C4B85">
      <w:pPr>
        <w:ind w:firstLine="720"/>
        <w:rPr>
          <w:rFonts w:ascii="Arial" w:hAnsi="Arial" w:cs="Arial"/>
          <w:b/>
          <w:sz w:val="20"/>
          <w:szCs w:val="20"/>
        </w:rPr>
      </w:pPr>
      <w:r w:rsidRPr="009C4B85">
        <w:rPr>
          <w:rFonts w:ascii="Arial" w:hAnsi="Arial" w:cs="Arial"/>
          <w:b/>
          <w:sz w:val="20"/>
          <w:szCs w:val="20"/>
        </w:rPr>
        <w:t>Mike Walker made a motion to table the Executive Session for the purpose of discussing the employment, hiring, appointment, promotion, demotion, disciplining or resignation regarding Grady County Election Secretary. AUTHORITY: Title 25, Okla. Statute, § 307-(B) (1).  It was seconded by Ralph Beard.  AYE: Kirk Painter, AYE: Ralph Beard and AYE: Mike Walker.</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b/>
          <w:sz w:val="20"/>
          <w:szCs w:val="20"/>
        </w:rPr>
      </w:pPr>
      <w:r w:rsidRPr="009C4B85">
        <w:rPr>
          <w:rFonts w:ascii="Arial" w:hAnsi="Arial" w:cs="Arial"/>
          <w:b/>
          <w:sz w:val="20"/>
          <w:szCs w:val="20"/>
        </w:rPr>
        <w:lastRenderedPageBreak/>
        <w:t xml:space="preserve">Ralph Beard made a motion to move to Executive Session for the purpose of discussing the employment, hiring, appointment, promotion, demotion, disciplining or resignation regarding Grady County Emergency Management Department, specifically Dale Thompson and Linda </w:t>
      </w:r>
      <w:proofErr w:type="spellStart"/>
      <w:r w:rsidRPr="009C4B85">
        <w:rPr>
          <w:rFonts w:ascii="Arial" w:hAnsi="Arial" w:cs="Arial"/>
          <w:b/>
          <w:sz w:val="20"/>
          <w:szCs w:val="20"/>
        </w:rPr>
        <w:t>Swanner</w:t>
      </w:r>
      <w:proofErr w:type="spellEnd"/>
      <w:r w:rsidRPr="009C4B85">
        <w:rPr>
          <w:rFonts w:ascii="Arial" w:hAnsi="Arial" w:cs="Arial"/>
          <w:b/>
          <w:sz w:val="20"/>
          <w:szCs w:val="20"/>
        </w:rPr>
        <w:t>. AUTHORITY: Title 25, Okla. Statute, § 307-(B) (1).  It was seconded by Kirk Painter.  AYE: Kirk Painter, AYE: Ralph Beard and AYE: Mike Walker.</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Ralph Beard made a motion to reconvene to regular session. It was seconded by Mike Walker.  AYE: Kirk Painter, AYE: Ralph Beard and AYE: Mike Walker.</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Kirk Painter made a motion to approve the Grady County 2019/2020 Fiscal Year Budget. It was seconded by Ralph Beard.  AYE: Kirk Painter, AYE: Ralph Beard and AYE: Mike Walker.</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Ralph Beard made a motion to approve the submission of the Grady County 2019/2020 Fiscal Year Budget to the Grady County Excise Board. It was seconded by Kirk Painter.  AYE: Kirk Painter, AYE: Ralph Beard and AYE: Mike Walker.</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Mike Walker made a motion to approve the installation of road signs in three locations that prohibit commercial trucks in excess of three axels. The proposed signs will read “No Commercial Trucks in excess of three axels.” The location of the proposed signs and the roads affected by the new signs are located within District #1 and are more specifically described as follows: County Street 2850 a quarter mile South of county Road, Northbound; County Street 2890 one half mile South of County Road 1250, Northbound.  It was seconded by Ralph Beard. AYE: Kirk Painter, AYE: Ralph Beard and AYE: Mike Walker.</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b/>
          <w:sz w:val="20"/>
          <w:szCs w:val="20"/>
        </w:rPr>
      </w:pPr>
      <w:r w:rsidRPr="009C4B85">
        <w:rPr>
          <w:rFonts w:ascii="Arial" w:hAnsi="Arial" w:cs="Arial"/>
          <w:b/>
          <w:sz w:val="20"/>
          <w:szCs w:val="20"/>
        </w:rPr>
        <w:t xml:space="preserve">No Action to accept the bid request for an Excavator </w:t>
      </w:r>
      <w:proofErr w:type="spellStart"/>
      <w:r w:rsidRPr="009C4B85">
        <w:rPr>
          <w:rFonts w:ascii="Arial" w:hAnsi="Arial" w:cs="Arial"/>
          <w:b/>
          <w:sz w:val="20"/>
          <w:szCs w:val="20"/>
        </w:rPr>
        <w:t>Mulcher</w:t>
      </w:r>
      <w:proofErr w:type="spellEnd"/>
      <w:r w:rsidRPr="009C4B85">
        <w:rPr>
          <w:rFonts w:ascii="Arial" w:hAnsi="Arial" w:cs="Arial"/>
          <w:b/>
          <w:sz w:val="20"/>
          <w:szCs w:val="20"/>
        </w:rPr>
        <w:t xml:space="preserve"> Attachment for District #1.  </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Kirk Painter made a motion to accept the applications for Utility/Waterline/Tin horn permits. It was seconded by Mike Walker. AYE: Kirk Painter, AYE: Ralph Beard, and AYE: Mike Walker.</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9C4B85">
        <w:rPr>
          <w:rFonts w:ascii="Arial" w:hAnsi="Arial" w:cs="Arial"/>
          <w:b/>
          <w:sz w:val="20"/>
          <w:szCs w:val="20"/>
        </w:rPr>
        <w:t xml:space="preserve"> </w:t>
      </w:r>
      <w:r w:rsidRPr="009C4B85">
        <w:rPr>
          <w:rFonts w:ascii="Arial" w:hAnsi="Arial" w:cs="Arial"/>
          <w:sz w:val="20"/>
          <w:szCs w:val="20"/>
        </w:rPr>
        <w:t>It was seconded by Ralph Beard. AYE: Kirk Painter, AYE: Ralph Beard, and AYE: Mike Walker.</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Blanket Purchase Orders were approved as on file in the Office of the County Clerk.</w:t>
      </w:r>
    </w:p>
    <w:p w:rsidR="009C4B85" w:rsidRPr="009C4B85" w:rsidRDefault="009C4B85" w:rsidP="009C4B85">
      <w:pPr>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No Monthly Reports</w:t>
      </w:r>
    </w:p>
    <w:p w:rsidR="009C4B85" w:rsidRPr="009C4B85" w:rsidRDefault="009C4B85" w:rsidP="009C4B85">
      <w:pPr>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Kirk Painter made a motion to approve the estimate of needs and request for appropriations and transfers of appropriations for Sheriff, General, County Highway, Sale Tax FD. It was seconded by Mike Walker. AYE: Kirk Painter, AYE: Ralph Beard, and AYE: Mike Walker.</w:t>
      </w:r>
    </w:p>
    <w:p w:rsidR="009C4B85" w:rsidRPr="009C4B85" w:rsidRDefault="009C4B85" w:rsidP="009C4B85">
      <w:pPr>
        <w:ind w:firstLine="720"/>
        <w:rPr>
          <w:rFonts w:ascii="Arial" w:hAnsi="Arial" w:cs="Arial"/>
          <w:sz w:val="20"/>
          <w:szCs w:val="20"/>
        </w:rPr>
      </w:pPr>
    </w:p>
    <w:p w:rsidR="009C4B85" w:rsidRPr="009C4B85" w:rsidRDefault="009C4B85" w:rsidP="009C4B85">
      <w:pPr>
        <w:ind w:firstLine="720"/>
        <w:rPr>
          <w:rFonts w:ascii="Arial" w:hAnsi="Arial" w:cs="Arial"/>
          <w:b/>
          <w:sz w:val="20"/>
          <w:szCs w:val="20"/>
        </w:rPr>
      </w:pPr>
      <w:r w:rsidRPr="009C4B85">
        <w:rPr>
          <w:rFonts w:ascii="Arial" w:hAnsi="Arial" w:cs="Arial"/>
          <w:b/>
          <w:sz w:val="20"/>
          <w:szCs w:val="20"/>
        </w:rPr>
        <w:t>Audience Participation: Ruth Bing</w:t>
      </w:r>
      <w:r>
        <w:rPr>
          <w:rFonts w:ascii="Arial" w:hAnsi="Arial" w:cs="Arial"/>
          <w:b/>
          <w:sz w:val="20"/>
          <w:szCs w:val="20"/>
        </w:rPr>
        <w:t>ham questioned the Commissioner</w:t>
      </w:r>
      <w:r w:rsidRPr="009C4B85">
        <w:rPr>
          <w:rFonts w:ascii="Arial" w:hAnsi="Arial" w:cs="Arial"/>
          <w:b/>
          <w:sz w:val="20"/>
          <w:szCs w:val="20"/>
        </w:rPr>
        <w:t>s on the insurance issue between the Grady Memorial Hospital and Blue Cross and Blue Shield. Ms. Bingham had seen in the newspaper where Blue Cross and Blue Shield had been trying to negotiate a contract with Grady Memorial Hospital since July. The Commissioners told her there was a meeting on Tuesday at 3:00pm and she should come and address the hospital board at that meeting.</w:t>
      </w:r>
    </w:p>
    <w:p w:rsidR="009C4B85" w:rsidRPr="009C4B85" w:rsidRDefault="009C4B85" w:rsidP="009C4B85">
      <w:pPr>
        <w:rPr>
          <w:rFonts w:ascii="Arial" w:hAnsi="Arial" w:cs="Arial"/>
          <w:sz w:val="20"/>
          <w:szCs w:val="20"/>
        </w:rPr>
      </w:pPr>
    </w:p>
    <w:p w:rsidR="009C4B85" w:rsidRPr="009C4B85" w:rsidRDefault="009C4B85" w:rsidP="009C4B85">
      <w:pPr>
        <w:ind w:firstLine="720"/>
        <w:rPr>
          <w:rFonts w:ascii="Arial" w:hAnsi="Arial" w:cs="Arial"/>
          <w:sz w:val="20"/>
          <w:szCs w:val="20"/>
        </w:rPr>
      </w:pPr>
      <w:r w:rsidRPr="009C4B85">
        <w:rPr>
          <w:rFonts w:ascii="Arial" w:hAnsi="Arial" w:cs="Arial"/>
          <w:sz w:val="20"/>
          <w:szCs w:val="20"/>
        </w:rPr>
        <w:t>Kirk Painter made a motion to adjourn. It was seconded by Ralph Beard.  AYE: Kirk Painter, AYE: Ralph Beard, and AYE: Mike Walker.</w:t>
      </w:r>
    </w:p>
    <w:p w:rsidR="009C4B85" w:rsidRPr="009C4B85" w:rsidRDefault="009C4B85" w:rsidP="009C4B85">
      <w:pPr>
        <w:rPr>
          <w:rFonts w:ascii="Arial" w:hAnsi="Arial" w:cs="Arial"/>
          <w:sz w:val="20"/>
          <w:szCs w:val="20"/>
        </w:rPr>
      </w:pPr>
    </w:p>
    <w:p w:rsidR="009C4B85" w:rsidRPr="009C4B85" w:rsidRDefault="009C4B85" w:rsidP="009C4B85">
      <w:pPr>
        <w:rPr>
          <w:rFonts w:ascii="Arial" w:hAnsi="Arial" w:cs="Arial"/>
          <w:sz w:val="20"/>
          <w:szCs w:val="20"/>
        </w:rPr>
      </w:pPr>
      <w:r w:rsidRPr="009C4B85">
        <w:rPr>
          <w:rFonts w:ascii="Arial" w:hAnsi="Arial" w:cs="Arial"/>
          <w:sz w:val="20"/>
          <w:szCs w:val="20"/>
        </w:rPr>
        <w:tab/>
        <w:t xml:space="preserve">Meeting Adjourned. </w:t>
      </w:r>
    </w:p>
    <w:p w:rsidR="00BD3C2C" w:rsidRPr="009C4B85" w:rsidRDefault="00BD3C2C">
      <w:pPr>
        <w:rPr>
          <w:rFonts w:ascii="Arial" w:hAnsi="Arial" w:cs="Arial"/>
          <w:sz w:val="20"/>
          <w:szCs w:val="20"/>
        </w:rPr>
      </w:pPr>
    </w:p>
    <w:sectPr w:rsidR="00BD3C2C" w:rsidRPr="009C4B85" w:rsidSect="00BD3C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4B85"/>
    <w:rsid w:val="009C4B85"/>
    <w:rsid w:val="00BD3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85"/>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2019-09-25T15:13:00Z</dcterms:created>
  <dcterms:modified xsi:type="dcterms:W3CDTF">2019-09-25T15:16:00Z</dcterms:modified>
</cp:coreProperties>
</file>