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8478"/>
      </w:tblGrid>
      <w:tr w:rsidR="00AD6EB0" w:rsidRPr="00B61E68" w:rsidTr="00486234">
        <w:tc>
          <w:tcPr>
            <w:tcW w:w="1440" w:type="dxa"/>
          </w:tcPr>
          <w:p w:rsidR="00AD6EB0" w:rsidRPr="00B61E68" w:rsidRDefault="00AD6EB0"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AD6EB0" w:rsidRPr="00B61E68" w:rsidRDefault="00D03590" w:rsidP="00D03590">
            <w:pPr>
              <w:widowControl w:val="0"/>
              <w:autoSpaceDE w:val="0"/>
              <w:autoSpaceDN w:val="0"/>
              <w:adjustRightInd w:val="0"/>
              <w:spacing w:after="0" w:line="240" w:lineRule="auto"/>
              <w:rPr>
                <w:rFonts w:asciiTheme="minorHAnsi" w:hAnsiTheme="minorHAnsi"/>
                <w:b/>
              </w:rPr>
            </w:pPr>
            <w:r w:rsidRPr="00B61E68">
              <w:rPr>
                <w:rFonts w:asciiTheme="minorHAnsi" w:hAnsiTheme="minorHAnsi"/>
              </w:rPr>
              <w:t>Call meeting to order.</w:t>
            </w:r>
          </w:p>
        </w:tc>
      </w:tr>
      <w:tr w:rsidR="00AD6EB0" w:rsidRPr="00B61E68" w:rsidTr="00486234">
        <w:tc>
          <w:tcPr>
            <w:tcW w:w="1440" w:type="dxa"/>
          </w:tcPr>
          <w:p w:rsidR="00AD6EB0" w:rsidRPr="00B61E68" w:rsidRDefault="00AD6EB0"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AD6EB0" w:rsidRPr="00B61E68" w:rsidRDefault="00D03590" w:rsidP="00D03590">
            <w:pPr>
              <w:widowControl w:val="0"/>
              <w:autoSpaceDE w:val="0"/>
              <w:autoSpaceDN w:val="0"/>
              <w:adjustRightInd w:val="0"/>
              <w:spacing w:after="0" w:line="240" w:lineRule="auto"/>
              <w:rPr>
                <w:rFonts w:asciiTheme="minorHAnsi" w:hAnsiTheme="minorHAnsi"/>
                <w:b/>
              </w:rPr>
            </w:pPr>
            <w:r w:rsidRPr="00B61E68">
              <w:rPr>
                <w:rFonts w:asciiTheme="minorHAnsi" w:hAnsiTheme="minorHAnsi"/>
              </w:rPr>
              <w:t>Pledge of allegiance.</w:t>
            </w:r>
          </w:p>
        </w:tc>
      </w:tr>
      <w:tr w:rsidR="00AD6EB0" w:rsidRPr="00B61E68" w:rsidTr="00486234">
        <w:tc>
          <w:tcPr>
            <w:tcW w:w="1440" w:type="dxa"/>
          </w:tcPr>
          <w:p w:rsidR="00AD6EB0" w:rsidRPr="00B61E68" w:rsidRDefault="00AD6EB0"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AD6EB0" w:rsidRPr="00B61E68" w:rsidRDefault="00D03590" w:rsidP="00124F72">
            <w:pPr>
              <w:widowControl w:val="0"/>
              <w:autoSpaceDE w:val="0"/>
              <w:autoSpaceDN w:val="0"/>
              <w:adjustRightInd w:val="0"/>
              <w:spacing w:after="0" w:line="240" w:lineRule="auto"/>
              <w:rPr>
                <w:rFonts w:asciiTheme="minorHAnsi" w:hAnsiTheme="minorHAnsi"/>
                <w:b/>
              </w:rPr>
            </w:pPr>
            <w:r w:rsidRPr="00B61E68">
              <w:rPr>
                <w:rFonts w:asciiTheme="minorHAnsi" w:hAnsiTheme="minorHAnsi"/>
              </w:rPr>
              <w:t xml:space="preserve">Discussion and possible approval of minutes from </w:t>
            </w:r>
            <w:r w:rsidR="008B1168">
              <w:rPr>
                <w:rFonts w:asciiTheme="minorHAnsi" w:hAnsiTheme="minorHAnsi"/>
              </w:rPr>
              <w:t>September 16</w:t>
            </w:r>
            <w:r w:rsidRPr="00B61E68">
              <w:rPr>
                <w:rFonts w:asciiTheme="minorHAnsi" w:hAnsiTheme="minorHAnsi"/>
              </w:rPr>
              <w:t>, 2019 Commissioner’s meeting.</w:t>
            </w:r>
          </w:p>
        </w:tc>
      </w:tr>
      <w:tr w:rsidR="00AD6EB0" w:rsidRPr="00B61E68" w:rsidTr="00486234">
        <w:tc>
          <w:tcPr>
            <w:tcW w:w="1440" w:type="dxa"/>
          </w:tcPr>
          <w:p w:rsidR="00AD6EB0" w:rsidRPr="00B61E68" w:rsidRDefault="00AD6EB0"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AD6EB0" w:rsidRPr="00B61E68" w:rsidRDefault="00D03590" w:rsidP="00D03590">
            <w:pPr>
              <w:widowControl w:val="0"/>
              <w:autoSpaceDE w:val="0"/>
              <w:autoSpaceDN w:val="0"/>
              <w:adjustRightInd w:val="0"/>
              <w:spacing w:after="0" w:line="240" w:lineRule="auto"/>
              <w:rPr>
                <w:rFonts w:asciiTheme="minorHAnsi" w:hAnsiTheme="minorHAnsi"/>
                <w:b/>
              </w:rPr>
            </w:pPr>
            <w:r w:rsidRPr="00B61E68">
              <w:rPr>
                <w:rFonts w:asciiTheme="minorHAnsi" w:hAnsiTheme="minorHAnsi"/>
              </w:rPr>
              <w:t>Discussion and possible action on reports from the Emergency Management Director, Grady County Fire Department, and the Safety Director.</w:t>
            </w:r>
          </w:p>
        </w:tc>
      </w:tr>
      <w:tr w:rsidR="00FE43C4" w:rsidRPr="00B61E68" w:rsidTr="00486234">
        <w:trPr>
          <w:trHeight w:val="267"/>
        </w:trPr>
        <w:tc>
          <w:tcPr>
            <w:tcW w:w="1440" w:type="dxa"/>
          </w:tcPr>
          <w:p w:rsidR="00FE43C4" w:rsidRPr="00B61E68" w:rsidRDefault="00FE43C4"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FE43C4" w:rsidRPr="00985726" w:rsidRDefault="00FE43C4" w:rsidP="00C32D47">
            <w:pPr>
              <w:widowControl w:val="0"/>
              <w:autoSpaceDE w:val="0"/>
              <w:autoSpaceDN w:val="0"/>
              <w:adjustRightInd w:val="0"/>
              <w:spacing w:after="0" w:line="240" w:lineRule="auto"/>
              <w:rPr>
                <w:rFonts w:asciiTheme="minorHAnsi" w:hAnsiTheme="minorHAnsi"/>
              </w:rPr>
            </w:pPr>
            <w:r>
              <w:rPr>
                <w:rFonts w:asciiTheme="minorHAnsi" w:hAnsiTheme="minorHAnsi"/>
              </w:rPr>
              <w:t xml:space="preserve">Discussion and possible action on a presentation from </w:t>
            </w:r>
            <w:proofErr w:type="spellStart"/>
            <w:r>
              <w:rPr>
                <w:rFonts w:asciiTheme="minorHAnsi" w:hAnsiTheme="minorHAnsi"/>
              </w:rPr>
              <w:t>Blackledge</w:t>
            </w:r>
            <w:proofErr w:type="spellEnd"/>
            <w:r>
              <w:rPr>
                <w:rFonts w:asciiTheme="minorHAnsi" w:hAnsiTheme="minorHAnsi"/>
              </w:rPr>
              <w:t xml:space="preserve"> &amp; Associates to discuss the third floor renovations.</w:t>
            </w:r>
          </w:p>
        </w:tc>
      </w:tr>
      <w:tr w:rsidR="00FE43C4" w:rsidRPr="00B61E68" w:rsidTr="00486234">
        <w:trPr>
          <w:trHeight w:val="267"/>
        </w:trPr>
        <w:tc>
          <w:tcPr>
            <w:tcW w:w="1440" w:type="dxa"/>
          </w:tcPr>
          <w:p w:rsidR="00FE43C4" w:rsidRPr="00B61E68" w:rsidRDefault="00FE43C4"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FE43C4" w:rsidRPr="00985726" w:rsidRDefault="00FE43C4" w:rsidP="00C32D47">
            <w:pPr>
              <w:widowControl w:val="0"/>
              <w:autoSpaceDE w:val="0"/>
              <w:autoSpaceDN w:val="0"/>
              <w:adjustRightInd w:val="0"/>
              <w:spacing w:after="0" w:line="240" w:lineRule="auto"/>
              <w:rPr>
                <w:rFonts w:asciiTheme="minorHAnsi" w:hAnsiTheme="minorHAnsi"/>
              </w:rPr>
            </w:pPr>
            <w:r>
              <w:rPr>
                <w:rFonts w:asciiTheme="minorHAnsi" w:hAnsiTheme="minorHAnsi"/>
              </w:rPr>
              <w:t>Discussion and possible action on a presentation from CP&amp;Y to discuss the third floor renovations.</w:t>
            </w:r>
          </w:p>
        </w:tc>
      </w:tr>
      <w:tr w:rsidR="00FE43C4" w:rsidRPr="00B61E68" w:rsidTr="00486234">
        <w:trPr>
          <w:trHeight w:val="267"/>
        </w:trPr>
        <w:tc>
          <w:tcPr>
            <w:tcW w:w="1440" w:type="dxa"/>
          </w:tcPr>
          <w:p w:rsidR="00FE43C4" w:rsidRPr="00B61E68" w:rsidRDefault="00FE43C4"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FE43C4" w:rsidRDefault="00FE43C4" w:rsidP="004B59F8">
            <w:pPr>
              <w:widowControl w:val="0"/>
              <w:autoSpaceDE w:val="0"/>
              <w:autoSpaceDN w:val="0"/>
              <w:adjustRightInd w:val="0"/>
              <w:spacing w:after="0" w:line="240" w:lineRule="auto"/>
              <w:rPr>
                <w:rFonts w:asciiTheme="minorHAnsi" w:hAnsiTheme="minorHAnsi"/>
              </w:rPr>
            </w:pPr>
            <w:r w:rsidRPr="00985726">
              <w:rPr>
                <w:rFonts w:asciiTheme="minorHAnsi" w:hAnsiTheme="minorHAnsi"/>
              </w:rPr>
              <w:t xml:space="preserve">Discussion </w:t>
            </w:r>
            <w:r>
              <w:rPr>
                <w:rFonts w:asciiTheme="minorHAnsi" w:hAnsiTheme="minorHAnsi"/>
              </w:rPr>
              <w:t>and possible approv</w:t>
            </w:r>
            <w:r w:rsidR="008A5B89">
              <w:rPr>
                <w:rFonts w:asciiTheme="minorHAnsi" w:hAnsiTheme="minorHAnsi"/>
              </w:rPr>
              <w:t>al of a declaration of surplus of</w:t>
            </w:r>
            <w:r>
              <w:rPr>
                <w:rFonts w:asciiTheme="minorHAnsi" w:hAnsiTheme="minorHAnsi"/>
              </w:rPr>
              <w:t xml:space="preserve"> equipment for the Sheriff’s Department</w:t>
            </w:r>
            <w:r w:rsidR="004B59F8">
              <w:t xml:space="preserve"> in accordance with the provisions set forth in Title 19 Section 421.</w:t>
            </w:r>
          </w:p>
        </w:tc>
      </w:tr>
      <w:tr w:rsidR="008A5B89" w:rsidRPr="00B61E68" w:rsidTr="00486234">
        <w:trPr>
          <w:trHeight w:val="267"/>
        </w:trPr>
        <w:tc>
          <w:tcPr>
            <w:tcW w:w="1440" w:type="dxa"/>
          </w:tcPr>
          <w:p w:rsidR="008A5B89" w:rsidRPr="00B61E68" w:rsidRDefault="008A5B89"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8A5B89" w:rsidRPr="008A5B89" w:rsidRDefault="008A5B89" w:rsidP="00FE43C4">
            <w:pPr>
              <w:widowControl w:val="0"/>
              <w:tabs>
                <w:tab w:val="left" w:pos="3210"/>
              </w:tabs>
              <w:autoSpaceDE w:val="0"/>
              <w:autoSpaceDN w:val="0"/>
              <w:adjustRightInd w:val="0"/>
              <w:spacing w:after="0" w:line="240" w:lineRule="auto"/>
              <w:rPr>
                <w:rFonts w:asciiTheme="minorHAnsi" w:hAnsiTheme="minorHAnsi"/>
              </w:rPr>
            </w:pPr>
            <w:r>
              <w:rPr>
                <w:rFonts w:asciiTheme="minorHAnsi" w:hAnsiTheme="minorHAnsi"/>
              </w:rPr>
              <w:t>Discussion and possible approval of a declaration of surplus of equipment for General Government</w:t>
            </w:r>
            <w:r w:rsidR="004B59F8">
              <w:t xml:space="preserve"> in accordance with the provisions set forth in Title 19 Section 421.</w:t>
            </w:r>
          </w:p>
        </w:tc>
      </w:tr>
      <w:tr w:rsidR="008A5B89" w:rsidRPr="00B61E68" w:rsidTr="00486234">
        <w:trPr>
          <w:trHeight w:val="267"/>
        </w:trPr>
        <w:tc>
          <w:tcPr>
            <w:tcW w:w="1440" w:type="dxa"/>
          </w:tcPr>
          <w:p w:rsidR="008A5B89" w:rsidRPr="00B61E68" w:rsidRDefault="008A5B89"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8A5B89" w:rsidRPr="008A5B89" w:rsidRDefault="008A5B89" w:rsidP="00FE43C4">
            <w:pPr>
              <w:widowControl w:val="0"/>
              <w:tabs>
                <w:tab w:val="left" w:pos="3210"/>
              </w:tabs>
              <w:autoSpaceDE w:val="0"/>
              <w:autoSpaceDN w:val="0"/>
              <w:adjustRightInd w:val="0"/>
              <w:spacing w:after="0" w:line="240" w:lineRule="auto"/>
              <w:rPr>
                <w:rFonts w:asciiTheme="minorHAnsi" w:hAnsiTheme="minorHAnsi"/>
              </w:rPr>
            </w:pPr>
            <w:r>
              <w:rPr>
                <w:rFonts w:asciiTheme="minorHAnsi" w:hAnsiTheme="minorHAnsi"/>
              </w:rPr>
              <w:t>Discussion and possible approval of disposal of equipment by way of transfer from General Government to the Grady County Emergency Management Department</w:t>
            </w:r>
            <w:r w:rsidR="004B59F8">
              <w:t xml:space="preserve"> in accordance with the provisions set forth in Title 19 Section 421.</w:t>
            </w:r>
          </w:p>
        </w:tc>
      </w:tr>
      <w:tr w:rsidR="00D43E52" w:rsidRPr="00B61E68" w:rsidTr="00486234">
        <w:trPr>
          <w:trHeight w:val="267"/>
        </w:trPr>
        <w:tc>
          <w:tcPr>
            <w:tcW w:w="1440" w:type="dxa"/>
          </w:tcPr>
          <w:p w:rsidR="00D43E52" w:rsidRPr="00B61E68" w:rsidRDefault="00D43E52"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D43E52" w:rsidRPr="00D43E52" w:rsidRDefault="00D43E52" w:rsidP="009550D0">
            <w:pPr>
              <w:widowControl w:val="0"/>
              <w:tabs>
                <w:tab w:val="left" w:pos="3210"/>
              </w:tabs>
              <w:autoSpaceDE w:val="0"/>
              <w:autoSpaceDN w:val="0"/>
              <w:adjustRightInd w:val="0"/>
              <w:spacing w:after="0" w:line="240" w:lineRule="auto"/>
              <w:rPr>
                <w:rFonts w:asciiTheme="minorHAnsi" w:hAnsiTheme="minorHAnsi"/>
              </w:rPr>
            </w:pPr>
            <w:r>
              <w:rPr>
                <w:rFonts w:asciiTheme="minorHAnsi" w:hAnsiTheme="minorHAnsi"/>
              </w:rPr>
              <w:t xml:space="preserve">Discussion and possible approval of purchase order </w:t>
            </w:r>
            <w:r w:rsidR="009550D0" w:rsidRPr="009550D0">
              <w:rPr>
                <w:rFonts w:asciiTheme="minorHAnsi" w:hAnsiTheme="minorHAnsi"/>
              </w:rPr>
              <w:t>202006</w:t>
            </w:r>
            <w:r w:rsidR="009550D0">
              <w:rPr>
                <w:rFonts w:asciiTheme="minorHAnsi" w:hAnsiTheme="minorHAnsi"/>
              </w:rPr>
              <w:t xml:space="preserve"> </w:t>
            </w:r>
            <w:r>
              <w:rPr>
                <w:rFonts w:asciiTheme="minorHAnsi" w:hAnsiTheme="minorHAnsi"/>
              </w:rPr>
              <w:t>for the repairs of Engine 1 for Amber Fire Department.</w:t>
            </w:r>
          </w:p>
        </w:tc>
      </w:tr>
      <w:tr w:rsidR="00FE43C4" w:rsidRPr="00B61E68" w:rsidTr="00486234">
        <w:trPr>
          <w:trHeight w:val="267"/>
        </w:trPr>
        <w:tc>
          <w:tcPr>
            <w:tcW w:w="1440" w:type="dxa"/>
          </w:tcPr>
          <w:p w:rsidR="00FE43C4" w:rsidRPr="00B61E68" w:rsidRDefault="00FE43C4"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FE43C4" w:rsidRPr="00B61E68" w:rsidRDefault="00FE43C4" w:rsidP="00FE43C4">
            <w:pPr>
              <w:widowControl w:val="0"/>
              <w:tabs>
                <w:tab w:val="left" w:pos="3210"/>
              </w:tabs>
              <w:autoSpaceDE w:val="0"/>
              <w:autoSpaceDN w:val="0"/>
              <w:adjustRightInd w:val="0"/>
              <w:spacing w:after="0" w:line="240" w:lineRule="auto"/>
              <w:rPr>
                <w:rFonts w:asciiTheme="minorHAnsi" w:hAnsiTheme="minorHAnsi"/>
              </w:rPr>
            </w:pPr>
            <w:r>
              <w:rPr>
                <w:rFonts w:asciiTheme="minorHAnsi" w:hAnsiTheme="minorHAnsi"/>
                <w:b/>
              </w:rPr>
              <w:t>EXECUTIVE SESSION:</w:t>
            </w:r>
            <w:r>
              <w:rPr>
                <w:rFonts w:asciiTheme="minorHAnsi" w:hAnsiTheme="minorHAnsi"/>
              </w:rPr>
              <w:t xml:space="preserve"> </w:t>
            </w:r>
            <w:r w:rsidRPr="005C4967">
              <w:rPr>
                <w:rFonts w:asciiTheme="minorHAnsi" w:hAnsiTheme="minorHAnsi"/>
              </w:rPr>
              <w:t xml:space="preserve">The Board will discuss and possibly take action to enter into Executive Session for purposes of discussing the employment, hiring, appointment, promotion, demotion, disciplining, or resignation regarding Grady County Election </w:t>
            </w:r>
            <w:r>
              <w:rPr>
                <w:rFonts w:asciiTheme="minorHAnsi" w:hAnsiTheme="minorHAnsi"/>
              </w:rPr>
              <w:t>Secretary</w:t>
            </w:r>
            <w:r w:rsidRPr="005C4967">
              <w:rPr>
                <w:rFonts w:asciiTheme="minorHAnsi" w:hAnsiTheme="minorHAnsi"/>
              </w:rPr>
              <w:t>. </w:t>
            </w:r>
            <w:r>
              <w:rPr>
                <w:rFonts w:asciiTheme="minorHAnsi" w:hAnsiTheme="minorHAnsi"/>
              </w:rPr>
              <w:t xml:space="preserve"> </w:t>
            </w:r>
            <w:r w:rsidRPr="005C4967">
              <w:rPr>
                <w:rFonts w:asciiTheme="minorHAnsi" w:hAnsiTheme="minorHAnsi"/>
              </w:rPr>
              <w:t>AUTHORITY: Title 25 Okla. Statute, § 307 (B) (1).</w:t>
            </w:r>
            <w:r>
              <w:rPr>
                <w:rFonts w:asciiTheme="minorHAnsi" w:hAnsiTheme="minorHAnsi"/>
              </w:rPr>
              <w:tab/>
            </w:r>
          </w:p>
        </w:tc>
      </w:tr>
      <w:tr w:rsidR="00FE43C4" w:rsidRPr="00B61E68" w:rsidTr="00486234">
        <w:trPr>
          <w:trHeight w:val="267"/>
        </w:trPr>
        <w:tc>
          <w:tcPr>
            <w:tcW w:w="1440" w:type="dxa"/>
          </w:tcPr>
          <w:p w:rsidR="00FE43C4" w:rsidRPr="00B61E68" w:rsidRDefault="00FE43C4"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FE43C4" w:rsidRDefault="00FE43C4" w:rsidP="00C32D47">
            <w:pPr>
              <w:widowControl w:val="0"/>
              <w:tabs>
                <w:tab w:val="left" w:pos="3210"/>
              </w:tabs>
              <w:autoSpaceDE w:val="0"/>
              <w:autoSpaceDN w:val="0"/>
              <w:adjustRightInd w:val="0"/>
              <w:spacing w:after="0" w:line="240" w:lineRule="auto"/>
              <w:rPr>
                <w:rFonts w:asciiTheme="minorHAnsi" w:hAnsiTheme="minorHAnsi"/>
              </w:rPr>
            </w:pPr>
            <w:r>
              <w:rPr>
                <w:rFonts w:asciiTheme="minorHAnsi" w:hAnsiTheme="minorHAnsi"/>
                <w:b/>
              </w:rPr>
              <w:t xml:space="preserve">BACK TO REGULAR SESSION: </w:t>
            </w:r>
            <w:r w:rsidRPr="005C4967">
              <w:rPr>
                <w:rFonts w:asciiTheme="minorHAnsi" w:hAnsiTheme="minorHAnsi"/>
              </w:rPr>
              <w:t>The Board will return to Regular Session and will discuss and possibly take action related to Executive Session identified above.</w:t>
            </w:r>
          </w:p>
        </w:tc>
      </w:tr>
      <w:tr w:rsidR="002846ED" w:rsidRPr="00B61E68" w:rsidTr="00486234">
        <w:trPr>
          <w:trHeight w:val="267"/>
        </w:trPr>
        <w:tc>
          <w:tcPr>
            <w:tcW w:w="1440" w:type="dxa"/>
          </w:tcPr>
          <w:p w:rsidR="002846ED" w:rsidRPr="00B61E68" w:rsidRDefault="002846ED"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846ED" w:rsidRPr="00B61E68" w:rsidRDefault="002846ED" w:rsidP="002846ED">
            <w:pPr>
              <w:widowControl w:val="0"/>
              <w:tabs>
                <w:tab w:val="left" w:pos="3210"/>
              </w:tabs>
              <w:autoSpaceDE w:val="0"/>
              <w:autoSpaceDN w:val="0"/>
              <w:adjustRightInd w:val="0"/>
              <w:spacing w:after="0" w:line="240" w:lineRule="auto"/>
              <w:rPr>
                <w:rFonts w:asciiTheme="minorHAnsi" w:hAnsiTheme="minorHAnsi"/>
              </w:rPr>
            </w:pPr>
            <w:r>
              <w:rPr>
                <w:rFonts w:asciiTheme="minorHAnsi" w:hAnsiTheme="minorHAnsi"/>
                <w:b/>
              </w:rPr>
              <w:t>EXECUTIVE SESSION:</w:t>
            </w:r>
            <w:r>
              <w:rPr>
                <w:rFonts w:asciiTheme="minorHAnsi" w:hAnsiTheme="minorHAnsi"/>
              </w:rPr>
              <w:t xml:space="preserve"> </w:t>
            </w:r>
            <w:r w:rsidRPr="005C4967">
              <w:rPr>
                <w:rFonts w:asciiTheme="minorHAnsi" w:hAnsiTheme="minorHAnsi"/>
              </w:rPr>
              <w:t xml:space="preserve">The Board will discuss and possibly take action to enter into Executive Session for purposes of discussing the employment, hiring, appointment, promotion, demotion, disciplining, or resignation regarding Grady County </w:t>
            </w:r>
            <w:r>
              <w:rPr>
                <w:rFonts w:asciiTheme="minorHAnsi" w:hAnsiTheme="minorHAnsi"/>
              </w:rPr>
              <w:t>Emergency Management Employees</w:t>
            </w:r>
            <w:r w:rsidR="001D5F4A">
              <w:rPr>
                <w:rFonts w:asciiTheme="minorHAnsi" w:hAnsiTheme="minorHAnsi"/>
              </w:rPr>
              <w:t>.</w:t>
            </w:r>
            <w:r w:rsidRPr="005C4967">
              <w:rPr>
                <w:rFonts w:asciiTheme="minorHAnsi" w:hAnsiTheme="minorHAnsi"/>
              </w:rPr>
              <w:t xml:space="preserve">  Specifically, </w:t>
            </w:r>
            <w:r>
              <w:rPr>
                <w:rFonts w:asciiTheme="minorHAnsi" w:hAnsiTheme="minorHAnsi"/>
              </w:rPr>
              <w:t xml:space="preserve">Dale Thompson and Linda Swanner. </w:t>
            </w:r>
            <w:r w:rsidRPr="005C4967">
              <w:rPr>
                <w:rFonts w:asciiTheme="minorHAnsi" w:hAnsiTheme="minorHAnsi"/>
              </w:rPr>
              <w:t>AUTHORITY: Title 25 Okla. Statute, § 307 (B) (1).</w:t>
            </w:r>
            <w:r>
              <w:rPr>
                <w:rFonts w:asciiTheme="minorHAnsi" w:hAnsiTheme="minorHAnsi"/>
              </w:rPr>
              <w:tab/>
            </w:r>
          </w:p>
        </w:tc>
      </w:tr>
      <w:tr w:rsidR="002846ED" w:rsidRPr="00B61E68" w:rsidTr="00486234">
        <w:trPr>
          <w:trHeight w:val="267"/>
        </w:trPr>
        <w:tc>
          <w:tcPr>
            <w:tcW w:w="1440" w:type="dxa"/>
          </w:tcPr>
          <w:p w:rsidR="002846ED" w:rsidRPr="00B61E68" w:rsidRDefault="002846ED"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846ED" w:rsidRDefault="002846ED" w:rsidP="00C32D47">
            <w:pPr>
              <w:widowControl w:val="0"/>
              <w:tabs>
                <w:tab w:val="left" w:pos="3210"/>
              </w:tabs>
              <w:autoSpaceDE w:val="0"/>
              <w:autoSpaceDN w:val="0"/>
              <w:adjustRightInd w:val="0"/>
              <w:spacing w:after="0" w:line="240" w:lineRule="auto"/>
              <w:rPr>
                <w:rFonts w:asciiTheme="minorHAnsi" w:hAnsiTheme="minorHAnsi"/>
              </w:rPr>
            </w:pPr>
            <w:r>
              <w:rPr>
                <w:rFonts w:asciiTheme="minorHAnsi" w:hAnsiTheme="minorHAnsi"/>
                <w:b/>
              </w:rPr>
              <w:t xml:space="preserve">BACK TO REGULAR SESSION: </w:t>
            </w:r>
            <w:r w:rsidRPr="005C4967">
              <w:rPr>
                <w:rFonts w:asciiTheme="minorHAnsi" w:hAnsiTheme="minorHAnsi"/>
              </w:rPr>
              <w:t>The Board will return to Regular Session and will discuss and possibly take action related to Executive Session identified above.</w:t>
            </w:r>
          </w:p>
        </w:tc>
      </w:tr>
      <w:tr w:rsidR="002846ED" w:rsidRPr="00B61E68" w:rsidTr="00486234">
        <w:trPr>
          <w:trHeight w:val="267"/>
        </w:trPr>
        <w:tc>
          <w:tcPr>
            <w:tcW w:w="1440" w:type="dxa"/>
          </w:tcPr>
          <w:p w:rsidR="002846ED" w:rsidRPr="00B61E68" w:rsidRDefault="002846ED"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846ED" w:rsidRDefault="002846ED" w:rsidP="00B27D2B">
            <w:pPr>
              <w:widowControl w:val="0"/>
              <w:autoSpaceDE w:val="0"/>
              <w:autoSpaceDN w:val="0"/>
              <w:adjustRightInd w:val="0"/>
              <w:spacing w:after="0" w:line="240" w:lineRule="auto"/>
              <w:rPr>
                <w:rFonts w:asciiTheme="minorHAnsi" w:hAnsiTheme="minorHAnsi"/>
              </w:rPr>
            </w:pPr>
            <w:r>
              <w:rPr>
                <w:sz w:val="23"/>
                <w:szCs w:val="23"/>
              </w:rPr>
              <w:t>Discussion and possible action regarding the Grady County 2019/2020 Fiscal Year Budget.</w:t>
            </w:r>
          </w:p>
        </w:tc>
      </w:tr>
      <w:tr w:rsidR="002846ED" w:rsidRPr="00B61E68" w:rsidTr="00486234">
        <w:trPr>
          <w:trHeight w:val="267"/>
        </w:trPr>
        <w:tc>
          <w:tcPr>
            <w:tcW w:w="1440" w:type="dxa"/>
          </w:tcPr>
          <w:p w:rsidR="002846ED" w:rsidRPr="00B61E68" w:rsidRDefault="002846ED"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846ED" w:rsidRPr="009B14E9" w:rsidRDefault="002846ED" w:rsidP="00B27D2B">
            <w:pPr>
              <w:widowControl w:val="0"/>
              <w:autoSpaceDE w:val="0"/>
              <w:autoSpaceDN w:val="0"/>
              <w:adjustRightInd w:val="0"/>
              <w:spacing w:after="0" w:line="240" w:lineRule="auto"/>
              <w:rPr>
                <w:rFonts w:asciiTheme="minorHAnsi" w:hAnsiTheme="minorHAnsi"/>
              </w:rPr>
            </w:pPr>
            <w:r>
              <w:rPr>
                <w:sz w:val="23"/>
                <w:szCs w:val="23"/>
              </w:rPr>
              <w:t>Discussion and possible action regarding the submission of the 2019/2020 Fiscal Year Budget to the Grady County Excise Board.</w:t>
            </w:r>
          </w:p>
        </w:tc>
      </w:tr>
      <w:tr w:rsidR="002846ED" w:rsidRPr="00B61E68" w:rsidTr="00486234">
        <w:trPr>
          <w:trHeight w:val="267"/>
        </w:trPr>
        <w:tc>
          <w:tcPr>
            <w:tcW w:w="1440" w:type="dxa"/>
          </w:tcPr>
          <w:p w:rsidR="002846ED" w:rsidRPr="00B61E68" w:rsidRDefault="002846ED"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846ED" w:rsidRDefault="008A5B89" w:rsidP="008A5B89">
            <w:pPr>
              <w:widowControl w:val="0"/>
              <w:autoSpaceDE w:val="0"/>
              <w:autoSpaceDN w:val="0"/>
              <w:adjustRightInd w:val="0"/>
              <w:spacing w:after="0" w:line="240" w:lineRule="auto"/>
              <w:rPr>
                <w:rFonts w:asciiTheme="minorHAnsi" w:hAnsiTheme="minorHAnsi"/>
              </w:rPr>
            </w:pPr>
            <w:r>
              <w:rPr>
                <w:rFonts w:asciiTheme="minorHAnsi" w:hAnsiTheme="minorHAnsi"/>
              </w:rPr>
              <w:t xml:space="preserve">Discussion and possible action regarding the installation of road signs in three locations that </w:t>
            </w:r>
            <w:r>
              <w:rPr>
                <w:rFonts w:asciiTheme="minorHAnsi" w:hAnsiTheme="minorHAnsi"/>
              </w:rPr>
              <w:lastRenderedPageBreak/>
              <w:t>prohibit commercial trucks in excess of three axels.  The proposed signs will read “No Commercial Trucks in excess of three axels.”   The location of the proposed signs and the roads affected by the new signs are located within District 1 and are more specifically described as follows: County Street 2850 a quarter mile South of County Road, Northbound; County Street 2890 one half mile South of County Road 1250, Northbound.</w:t>
            </w:r>
          </w:p>
        </w:tc>
      </w:tr>
      <w:tr w:rsidR="002846ED" w:rsidRPr="00B61E68" w:rsidTr="00486234">
        <w:trPr>
          <w:trHeight w:val="267"/>
        </w:trPr>
        <w:tc>
          <w:tcPr>
            <w:tcW w:w="1440" w:type="dxa"/>
          </w:tcPr>
          <w:p w:rsidR="002846ED" w:rsidRPr="00B61E68" w:rsidRDefault="002846ED"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846ED" w:rsidRPr="00B37501" w:rsidRDefault="00C32D47" w:rsidP="001D5F4A">
            <w:pPr>
              <w:widowControl w:val="0"/>
              <w:autoSpaceDE w:val="0"/>
              <w:autoSpaceDN w:val="0"/>
              <w:adjustRightInd w:val="0"/>
              <w:spacing w:after="0" w:line="240" w:lineRule="auto"/>
              <w:rPr>
                <w:rFonts w:asciiTheme="minorHAnsi" w:hAnsiTheme="minorHAnsi"/>
                <w:b/>
              </w:rPr>
            </w:pPr>
            <w:r w:rsidRPr="00B37501">
              <w:rPr>
                <w:rFonts w:asciiTheme="minorHAnsi" w:hAnsiTheme="minorHAnsi"/>
                <w:b/>
              </w:rPr>
              <w:t>Bid</w:t>
            </w:r>
            <w:r w:rsidR="00B37501" w:rsidRPr="00B37501">
              <w:rPr>
                <w:rFonts w:asciiTheme="minorHAnsi" w:hAnsiTheme="minorHAnsi"/>
                <w:b/>
              </w:rPr>
              <w:t xml:space="preserve"> Request</w:t>
            </w:r>
            <w:r w:rsidR="001D5F4A">
              <w:rPr>
                <w:rFonts w:asciiTheme="minorHAnsi" w:hAnsiTheme="minorHAnsi"/>
                <w:b/>
              </w:rPr>
              <w:t xml:space="preserve"> for</w:t>
            </w:r>
            <w:r w:rsidRPr="00B37501">
              <w:rPr>
                <w:rFonts w:asciiTheme="minorHAnsi" w:hAnsiTheme="minorHAnsi"/>
                <w:b/>
              </w:rPr>
              <w:t xml:space="preserve"> </w:t>
            </w:r>
            <w:r w:rsidR="00B37501" w:rsidRPr="00B37501">
              <w:rPr>
                <w:rFonts w:asciiTheme="minorHAnsi" w:hAnsiTheme="minorHAnsi"/>
                <w:b/>
              </w:rPr>
              <w:t xml:space="preserve">Excavator </w:t>
            </w:r>
            <w:proofErr w:type="spellStart"/>
            <w:r w:rsidR="00B37501" w:rsidRPr="00B37501">
              <w:rPr>
                <w:rFonts w:asciiTheme="minorHAnsi" w:hAnsiTheme="minorHAnsi"/>
                <w:b/>
              </w:rPr>
              <w:t>Mulcher</w:t>
            </w:r>
            <w:proofErr w:type="spellEnd"/>
            <w:r w:rsidR="00B37501" w:rsidRPr="00B37501">
              <w:rPr>
                <w:rFonts w:asciiTheme="minorHAnsi" w:hAnsiTheme="minorHAnsi"/>
                <w:b/>
              </w:rPr>
              <w:t xml:space="preserve"> Attachment for </w:t>
            </w:r>
            <w:r w:rsidR="001D5F4A">
              <w:rPr>
                <w:rFonts w:asciiTheme="minorHAnsi" w:hAnsiTheme="minorHAnsi"/>
                <w:b/>
              </w:rPr>
              <w:t>D</w:t>
            </w:r>
            <w:r w:rsidR="00B37501" w:rsidRPr="00B37501">
              <w:rPr>
                <w:rFonts w:asciiTheme="minorHAnsi" w:hAnsiTheme="minorHAnsi"/>
                <w:b/>
              </w:rPr>
              <w:t>istrict 1.</w:t>
            </w:r>
          </w:p>
        </w:tc>
      </w:tr>
      <w:tr w:rsidR="002846ED" w:rsidRPr="00B61E68" w:rsidTr="00486234">
        <w:tc>
          <w:tcPr>
            <w:tcW w:w="1440" w:type="dxa"/>
          </w:tcPr>
          <w:p w:rsidR="002846ED" w:rsidRPr="00B61E68" w:rsidRDefault="002846ED"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846ED" w:rsidRPr="00B61E68" w:rsidRDefault="002846ED" w:rsidP="008F68D7">
            <w:pPr>
              <w:widowControl w:val="0"/>
              <w:autoSpaceDE w:val="0"/>
              <w:autoSpaceDN w:val="0"/>
              <w:adjustRightInd w:val="0"/>
              <w:spacing w:after="0" w:line="240" w:lineRule="auto"/>
              <w:rPr>
                <w:rFonts w:asciiTheme="minorHAnsi" w:hAnsiTheme="minorHAnsi"/>
              </w:rPr>
            </w:pPr>
            <w:r w:rsidRPr="00B61E68">
              <w:rPr>
                <w:rFonts w:asciiTheme="minorHAnsi" w:hAnsiTheme="minorHAnsi"/>
              </w:rPr>
              <w:t>Discussion and possible approval of utility/pipeline road crossing permits, waterline/fastline permits, and driveway/tinhorn permits.</w:t>
            </w:r>
          </w:p>
        </w:tc>
      </w:tr>
      <w:tr w:rsidR="002846ED" w:rsidRPr="00B61E68" w:rsidTr="00486234">
        <w:tc>
          <w:tcPr>
            <w:tcW w:w="1440" w:type="dxa"/>
          </w:tcPr>
          <w:p w:rsidR="002846ED" w:rsidRPr="00B61E68" w:rsidRDefault="002846ED"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846ED" w:rsidRPr="00B61E68" w:rsidRDefault="002846ED" w:rsidP="007F7BA6">
            <w:pPr>
              <w:widowControl w:val="0"/>
              <w:tabs>
                <w:tab w:val="left" w:pos="2796"/>
              </w:tabs>
              <w:autoSpaceDE w:val="0"/>
              <w:autoSpaceDN w:val="0"/>
              <w:adjustRightInd w:val="0"/>
              <w:spacing w:before="60" w:after="40" w:line="240" w:lineRule="auto"/>
              <w:rPr>
                <w:rFonts w:asciiTheme="minorHAnsi" w:hAnsiTheme="minorHAnsi"/>
              </w:rPr>
            </w:pPr>
            <w:r w:rsidRPr="00B61E68">
              <w:rPr>
                <w:rFonts w:asciiTheme="minorHAnsi" w:hAnsiTheme="minorHAnsi"/>
              </w:rPr>
              <w:t>Review purchase orders generated by the Grady County governing bodies during the current and previous months and authorize or deny payment of such purchase orders.</w:t>
            </w:r>
          </w:p>
        </w:tc>
      </w:tr>
      <w:tr w:rsidR="002846ED" w:rsidRPr="00B61E68" w:rsidTr="00486234">
        <w:trPr>
          <w:trHeight w:val="285"/>
        </w:trPr>
        <w:tc>
          <w:tcPr>
            <w:tcW w:w="1440" w:type="dxa"/>
          </w:tcPr>
          <w:p w:rsidR="002846ED" w:rsidRPr="00B61E68" w:rsidRDefault="002846ED"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846ED" w:rsidRPr="00B61E68" w:rsidRDefault="002846ED" w:rsidP="007F7BA6">
            <w:pPr>
              <w:widowControl w:val="0"/>
              <w:tabs>
                <w:tab w:val="left" w:pos="2796"/>
              </w:tabs>
              <w:autoSpaceDE w:val="0"/>
              <w:autoSpaceDN w:val="0"/>
              <w:adjustRightInd w:val="0"/>
              <w:spacing w:before="60" w:after="40" w:line="240" w:lineRule="auto"/>
              <w:rPr>
                <w:rFonts w:asciiTheme="minorHAnsi" w:hAnsiTheme="minorHAnsi"/>
              </w:rPr>
            </w:pPr>
            <w:r w:rsidRPr="00B61E68">
              <w:rPr>
                <w:rFonts w:asciiTheme="minorHAnsi" w:hAnsiTheme="minorHAnsi"/>
              </w:rPr>
              <w:t>Discussion and possible approval of county officer monthly reports.</w:t>
            </w:r>
          </w:p>
        </w:tc>
      </w:tr>
      <w:tr w:rsidR="002846ED" w:rsidRPr="00B61E68" w:rsidTr="00486234">
        <w:tc>
          <w:tcPr>
            <w:tcW w:w="1440" w:type="dxa"/>
          </w:tcPr>
          <w:p w:rsidR="002846ED" w:rsidRPr="00B61E68" w:rsidRDefault="002846ED"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846ED" w:rsidRPr="00B61E68" w:rsidRDefault="002846ED" w:rsidP="007F7BA6">
            <w:pPr>
              <w:widowControl w:val="0"/>
              <w:tabs>
                <w:tab w:val="left" w:pos="1890"/>
              </w:tabs>
              <w:autoSpaceDE w:val="0"/>
              <w:autoSpaceDN w:val="0"/>
              <w:adjustRightInd w:val="0"/>
              <w:spacing w:before="60" w:after="40" w:line="240" w:lineRule="auto"/>
              <w:rPr>
                <w:rFonts w:asciiTheme="minorHAnsi" w:hAnsiTheme="minorHAnsi"/>
              </w:rPr>
            </w:pPr>
            <w:r w:rsidRPr="00B61E68">
              <w:rPr>
                <w:rFonts w:asciiTheme="minorHAnsi" w:hAnsiTheme="minorHAnsi"/>
              </w:rPr>
              <w:t>Discussion and possible approval of estimate of needs, request for appropriations, and transfer of appropriations.</w:t>
            </w:r>
          </w:p>
        </w:tc>
      </w:tr>
      <w:tr w:rsidR="002846ED" w:rsidRPr="00B61E68" w:rsidTr="00486234">
        <w:tc>
          <w:tcPr>
            <w:tcW w:w="1440" w:type="dxa"/>
          </w:tcPr>
          <w:p w:rsidR="002846ED" w:rsidRPr="00B61E68" w:rsidRDefault="002846ED"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846ED" w:rsidRPr="00B61E68" w:rsidRDefault="002846ED" w:rsidP="007F7BA6">
            <w:pPr>
              <w:widowControl w:val="0"/>
              <w:tabs>
                <w:tab w:val="left" w:pos="1890"/>
              </w:tabs>
              <w:autoSpaceDE w:val="0"/>
              <w:autoSpaceDN w:val="0"/>
              <w:adjustRightInd w:val="0"/>
              <w:spacing w:before="60" w:after="40" w:line="240" w:lineRule="auto"/>
              <w:rPr>
                <w:rFonts w:asciiTheme="minorHAnsi" w:hAnsiTheme="minorHAnsi"/>
              </w:rPr>
            </w:pPr>
            <w:r w:rsidRPr="00B61E68">
              <w:rPr>
                <w:rFonts w:asciiTheme="minorHAnsi" w:hAnsiTheme="minorHAnsi"/>
              </w:rPr>
              <w:t>Audience participation.</w:t>
            </w:r>
          </w:p>
        </w:tc>
      </w:tr>
      <w:tr w:rsidR="002846ED" w:rsidRPr="00B61E68" w:rsidTr="00486234">
        <w:tc>
          <w:tcPr>
            <w:tcW w:w="1440" w:type="dxa"/>
          </w:tcPr>
          <w:p w:rsidR="002846ED" w:rsidRPr="00B61E68" w:rsidRDefault="002846ED" w:rsidP="007F7BA6">
            <w:pPr>
              <w:pStyle w:val="ListParagraph"/>
              <w:widowControl w:val="0"/>
              <w:numPr>
                <w:ilvl w:val="0"/>
                <w:numId w:val="8"/>
              </w:numPr>
              <w:autoSpaceDE w:val="0"/>
              <w:autoSpaceDN w:val="0"/>
              <w:adjustRightInd w:val="0"/>
              <w:spacing w:after="0" w:line="240" w:lineRule="auto"/>
              <w:rPr>
                <w:rFonts w:asciiTheme="minorHAnsi" w:hAnsiTheme="minorHAnsi"/>
                <w:b/>
              </w:rPr>
            </w:pPr>
          </w:p>
        </w:tc>
        <w:tc>
          <w:tcPr>
            <w:tcW w:w="8478" w:type="dxa"/>
          </w:tcPr>
          <w:p w:rsidR="002846ED" w:rsidRPr="00B61E68" w:rsidRDefault="002846ED" w:rsidP="007F7BA6">
            <w:pPr>
              <w:widowControl w:val="0"/>
              <w:tabs>
                <w:tab w:val="left" w:pos="1890"/>
              </w:tabs>
              <w:autoSpaceDE w:val="0"/>
              <w:autoSpaceDN w:val="0"/>
              <w:adjustRightInd w:val="0"/>
              <w:spacing w:before="60" w:after="40" w:line="240" w:lineRule="auto"/>
              <w:rPr>
                <w:rFonts w:asciiTheme="minorHAnsi" w:hAnsiTheme="minorHAnsi"/>
              </w:rPr>
            </w:pPr>
            <w:r w:rsidRPr="00B61E68">
              <w:rPr>
                <w:rFonts w:asciiTheme="minorHAnsi" w:hAnsiTheme="minorHAnsi"/>
              </w:rPr>
              <w:t>New Business.</w:t>
            </w:r>
          </w:p>
        </w:tc>
      </w:tr>
      <w:tr w:rsidR="002846ED" w:rsidRPr="00B61E68" w:rsidTr="00486234">
        <w:tc>
          <w:tcPr>
            <w:tcW w:w="9918" w:type="dxa"/>
            <w:gridSpan w:val="2"/>
          </w:tcPr>
          <w:p w:rsidR="002846ED" w:rsidRPr="00B61E68" w:rsidRDefault="002846ED" w:rsidP="005004EC">
            <w:pPr>
              <w:widowControl w:val="0"/>
              <w:autoSpaceDE w:val="0"/>
              <w:autoSpaceDN w:val="0"/>
              <w:adjustRightInd w:val="0"/>
              <w:spacing w:before="60" w:after="40" w:line="240" w:lineRule="auto"/>
              <w:rPr>
                <w:rFonts w:asciiTheme="minorHAnsi" w:hAnsiTheme="minorHAnsi"/>
                <w:b/>
                <w:bCs/>
              </w:rPr>
            </w:pPr>
            <w:r w:rsidRPr="00B61E68">
              <w:rPr>
                <w:rFonts w:asciiTheme="minorHAnsi" w:hAnsiTheme="minorHAnsi"/>
                <w:b/>
                <w:bCs/>
              </w:rPr>
              <w:t>Adjourn Meeting.</w:t>
            </w:r>
          </w:p>
        </w:tc>
      </w:tr>
    </w:tbl>
    <w:p w:rsidR="00AA5933" w:rsidRPr="00AA5933" w:rsidRDefault="00AA5933" w:rsidP="00AA5933">
      <w:pPr>
        <w:widowControl w:val="0"/>
        <w:autoSpaceDE w:val="0"/>
        <w:autoSpaceDN w:val="0"/>
        <w:adjustRightInd w:val="0"/>
        <w:spacing w:after="0" w:line="240" w:lineRule="auto"/>
        <w:ind w:firstLine="720"/>
        <w:rPr>
          <w:rFonts w:ascii="Times New Roman" w:hAnsi="Times New Roman"/>
          <w:b/>
          <w:sz w:val="20"/>
          <w:szCs w:val="20"/>
          <w:u w:val="single"/>
        </w:rPr>
      </w:pPr>
    </w:p>
    <w:sectPr w:rsidR="00AA5933" w:rsidRPr="00AA5933" w:rsidSect="00AD6EB0">
      <w:headerReference w:type="default" r:id="rId8"/>
      <w:footerReference w:type="default" r:id="rId9"/>
      <w:pgSz w:w="12240" w:h="15840"/>
      <w:pgMar w:top="885"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D47" w:rsidRDefault="00C32D47" w:rsidP="00AD6EB0">
      <w:pPr>
        <w:spacing w:after="0" w:line="240" w:lineRule="auto"/>
      </w:pPr>
      <w:r>
        <w:separator/>
      </w:r>
    </w:p>
  </w:endnote>
  <w:endnote w:type="continuationSeparator" w:id="0">
    <w:p w:rsidR="00C32D47" w:rsidRDefault="00C32D47" w:rsidP="00AD6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D47" w:rsidRDefault="00C32D47" w:rsidP="00AD6EB0">
    <w:pPr>
      <w:pStyle w:val="NoSpacing"/>
      <w:spacing w:before="60" w:after="40"/>
      <w:jc w:val="center"/>
      <w:rPr>
        <w:rFonts w:ascii="Times New Roman" w:hAnsi="Times New Roman"/>
        <w:b/>
        <w:sz w:val="20"/>
        <w:szCs w:val="20"/>
        <w:u w:val="single"/>
      </w:rPr>
    </w:pPr>
    <w:r w:rsidRPr="003C4DF4">
      <w:rPr>
        <w:rFonts w:ascii="Arial" w:hAnsi="Arial" w:cs="Arial"/>
        <w:b/>
        <w:sz w:val="20"/>
        <w:szCs w:val="20"/>
      </w:rPr>
      <w:t>TITLE 25, OKLA. STATUTES § 301-314</w:t>
    </w:r>
  </w:p>
  <w:p w:rsidR="00C32D47" w:rsidRDefault="00C32D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D47" w:rsidRDefault="00C32D47" w:rsidP="00AD6EB0">
      <w:pPr>
        <w:spacing w:after="0" w:line="240" w:lineRule="auto"/>
      </w:pPr>
      <w:r>
        <w:separator/>
      </w:r>
    </w:p>
  </w:footnote>
  <w:footnote w:type="continuationSeparator" w:id="0">
    <w:p w:rsidR="00C32D47" w:rsidRDefault="00C32D47" w:rsidP="00AD6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D47" w:rsidRPr="008E02DA" w:rsidRDefault="00C32D47" w:rsidP="00AD6EB0">
    <w:pPr>
      <w:widowControl w:val="0"/>
      <w:autoSpaceDE w:val="0"/>
      <w:autoSpaceDN w:val="0"/>
      <w:adjustRightInd w:val="0"/>
      <w:spacing w:after="0" w:line="240" w:lineRule="auto"/>
      <w:jc w:val="center"/>
      <w:rPr>
        <w:rFonts w:ascii="Times New Roman" w:hAnsi="Times New Roman"/>
        <w:b/>
        <w:bCs/>
        <w:sz w:val="32"/>
        <w:szCs w:val="32"/>
      </w:rPr>
    </w:pPr>
    <w:r w:rsidRPr="008E02DA">
      <w:rPr>
        <w:rFonts w:ascii="Times New Roman" w:hAnsi="Times New Roman"/>
        <w:b/>
        <w:bCs/>
        <w:sz w:val="32"/>
        <w:szCs w:val="32"/>
      </w:rPr>
      <w:t>Grady County Commissioners</w:t>
    </w:r>
  </w:p>
  <w:p w:rsidR="00C32D47" w:rsidRPr="00F31D0B" w:rsidRDefault="00C32D47" w:rsidP="00AD6EB0">
    <w:pPr>
      <w:widowControl w:val="0"/>
      <w:autoSpaceDE w:val="0"/>
      <w:autoSpaceDN w:val="0"/>
      <w:adjustRightInd w:val="0"/>
      <w:spacing w:after="0" w:line="240" w:lineRule="auto"/>
      <w:rPr>
        <w:rFonts w:ascii="Times New Roman" w:hAnsi="Times New Roman"/>
        <w:b/>
        <w:bCs/>
        <w:sz w:val="20"/>
        <w:szCs w:val="20"/>
      </w:rPr>
    </w:pPr>
    <w:r w:rsidRPr="00F31D0B">
      <w:rPr>
        <w:rFonts w:ascii="Times New Roman" w:hAnsi="Times New Roman"/>
        <w:b/>
        <w:bCs/>
        <w:sz w:val="20"/>
        <w:szCs w:val="20"/>
      </w:rPr>
      <w:t>___________________________________________________________________________</w:t>
    </w:r>
    <w:r>
      <w:rPr>
        <w:rFonts w:ascii="Times New Roman" w:hAnsi="Times New Roman"/>
        <w:b/>
        <w:bCs/>
        <w:sz w:val="20"/>
        <w:szCs w:val="20"/>
      </w:rPr>
      <w:t>_______________</w:t>
    </w:r>
  </w:p>
  <w:p w:rsidR="00C32D47" w:rsidRPr="00EC6FB8" w:rsidRDefault="00C32D47" w:rsidP="00AD6EB0">
    <w:pPr>
      <w:widowControl w:val="0"/>
      <w:autoSpaceDE w:val="0"/>
      <w:autoSpaceDN w:val="0"/>
      <w:adjustRightInd w:val="0"/>
      <w:spacing w:after="0" w:line="240" w:lineRule="auto"/>
      <w:rPr>
        <w:rFonts w:ascii="Arial" w:hAnsi="Arial" w:cs="Arial"/>
        <w:sz w:val="20"/>
        <w:szCs w:val="20"/>
      </w:rPr>
    </w:pPr>
    <w:r w:rsidRPr="00EC6FB8">
      <w:rPr>
        <w:rFonts w:ascii="Arial" w:hAnsi="Arial" w:cs="Arial"/>
        <w:sz w:val="20"/>
        <w:szCs w:val="20"/>
      </w:rPr>
      <w:t>Dist</w:t>
    </w:r>
    <w:r>
      <w:rPr>
        <w:rFonts w:ascii="Arial" w:hAnsi="Arial" w:cs="Arial"/>
        <w:sz w:val="20"/>
        <w:szCs w:val="20"/>
      </w:rPr>
      <w:t>rict 1 – Michael Walker</w:t>
    </w:r>
    <w:r>
      <w:rPr>
        <w:rFonts w:ascii="Arial" w:hAnsi="Arial" w:cs="Arial"/>
        <w:sz w:val="20"/>
        <w:szCs w:val="20"/>
      </w:rPr>
      <w:tab/>
    </w:r>
    <w:r w:rsidRPr="00EC6FB8">
      <w:rPr>
        <w:rFonts w:ascii="Arial" w:hAnsi="Arial" w:cs="Arial"/>
        <w:sz w:val="20"/>
        <w:szCs w:val="20"/>
      </w:rPr>
      <w:t xml:space="preserve">     </w:t>
    </w:r>
    <w:r>
      <w:rPr>
        <w:rFonts w:ascii="Arial" w:hAnsi="Arial" w:cs="Arial"/>
        <w:sz w:val="20"/>
        <w:szCs w:val="20"/>
      </w:rPr>
      <w:t xml:space="preserve"> </w:t>
    </w:r>
    <w:r w:rsidRPr="00EC6FB8">
      <w:rPr>
        <w:rFonts w:ascii="Arial" w:hAnsi="Arial" w:cs="Arial"/>
        <w:sz w:val="20"/>
        <w:szCs w:val="20"/>
      </w:rPr>
      <w:t xml:space="preserve"> District 2</w:t>
    </w:r>
    <w:r>
      <w:rPr>
        <w:rFonts w:ascii="Arial" w:hAnsi="Arial" w:cs="Arial"/>
        <w:sz w:val="20"/>
        <w:szCs w:val="20"/>
      </w:rPr>
      <w:t xml:space="preserve"> – Kirk L. Painter                      </w:t>
    </w:r>
    <w:r w:rsidRPr="00EC6FB8">
      <w:rPr>
        <w:rFonts w:ascii="Arial" w:hAnsi="Arial" w:cs="Arial"/>
        <w:sz w:val="20"/>
        <w:szCs w:val="20"/>
      </w:rPr>
      <w:t xml:space="preserve">District 3 </w:t>
    </w:r>
    <w:r>
      <w:rPr>
        <w:rFonts w:ascii="Arial" w:hAnsi="Arial" w:cs="Arial"/>
        <w:sz w:val="20"/>
        <w:szCs w:val="20"/>
      </w:rPr>
      <w:t>–</w:t>
    </w:r>
    <w:r w:rsidRPr="00EC6FB8">
      <w:rPr>
        <w:rFonts w:ascii="Arial" w:hAnsi="Arial" w:cs="Arial"/>
        <w:sz w:val="20"/>
        <w:szCs w:val="20"/>
      </w:rPr>
      <w:t xml:space="preserve"> </w:t>
    </w:r>
    <w:r>
      <w:rPr>
        <w:rFonts w:ascii="Arial" w:hAnsi="Arial" w:cs="Arial"/>
        <w:sz w:val="20"/>
        <w:szCs w:val="20"/>
      </w:rPr>
      <w:t>Ralph Beard</w:t>
    </w:r>
  </w:p>
  <w:p w:rsidR="00C32D47" w:rsidRDefault="00C32D47" w:rsidP="00AD6EB0">
    <w:pPr>
      <w:widowControl w:val="0"/>
      <w:autoSpaceDE w:val="0"/>
      <w:autoSpaceDN w:val="0"/>
      <w:adjustRightInd w:val="0"/>
      <w:spacing w:after="0" w:line="240" w:lineRule="auto"/>
      <w:rPr>
        <w:rFonts w:ascii="Arial" w:hAnsi="Arial" w:cs="Arial"/>
        <w:sz w:val="20"/>
        <w:szCs w:val="20"/>
      </w:rPr>
    </w:pPr>
    <w:r w:rsidRPr="00EC6FB8">
      <w:rPr>
        <w:rFonts w:ascii="Arial" w:hAnsi="Arial" w:cs="Arial"/>
        <w:sz w:val="20"/>
        <w:szCs w:val="20"/>
      </w:rPr>
      <w:t xml:space="preserve">   </w:t>
    </w:r>
    <w:r>
      <w:rPr>
        <w:rFonts w:ascii="Arial" w:hAnsi="Arial" w:cs="Arial"/>
        <w:sz w:val="20"/>
        <w:szCs w:val="20"/>
      </w:rPr>
      <w:t xml:space="preserve">      405-381-3272</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405-224-2184</w:t>
    </w:r>
    <w:r>
      <w:rPr>
        <w:rFonts w:ascii="Arial" w:hAnsi="Arial" w:cs="Arial"/>
        <w:sz w:val="20"/>
        <w:szCs w:val="20"/>
      </w:rPr>
      <w:tab/>
    </w:r>
    <w:r>
      <w:rPr>
        <w:rFonts w:ascii="Arial" w:hAnsi="Arial" w:cs="Arial"/>
        <w:sz w:val="20"/>
        <w:szCs w:val="20"/>
      </w:rPr>
      <w:tab/>
      <w:t xml:space="preserve">          580-476-3577</w:t>
    </w:r>
    <w:r w:rsidRPr="00EC6FB8">
      <w:rPr>
        <w:rFonts w:ascii="Arial" w:hAnsi="Arial" w:cs="Arial"/>
        <w:sz w:val="20"/>
        <w:szCs w:val="20"/>
      </w:rPr>
      <w:t xml:space="preserve">   </w:t>
    </w:r>
  </w:p>
  <w:p w:rsidR="00C32D47" w:rsidRDefault="00C32D47" w:rsidP="00AD6EB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EC6FB8">
      <w:rPr>
        <w:rFonts w:ascii="Arial" w:hAnsi="Arial" w:cs="Arial"/>
        <w:sz w:val="20"/>
        <w:szCs w:val="20"/>
      </w:rPr>
      <w:t>Tuttle, Ok. 73089</w:t>
    </w:r>
    <w:r w:rsidRPr="00EC6FB8">
      <w:rPr>
        <w:rFonts w:ascii="Arial" w:hAnsi="Arial" w:cs="Arial"/>
        <w:sz w:val="20"/>
        <w:szCs w:val="20"/>
      </w:rPr>
      <w:tab/>
    </w:r>
    <w:r w:rsidRPr="00EC6FB8">
      <w:rPr>
        <w:rFonts w:ascii="Arial" w:hAnsi="Arial" w:cs="Arial"/>
        <w:sz w:val="20"/>
        <w:szCs w:val="20"/>
      </w:rPr>
      <w:tab/>
    </w:r>
    <w:r>
      <w:rPr>
        <w:rFonts w:ascii="Arial" w:hAnsi="Arial" w:cs="Arial"/>
        <w:sz w:val="20"/>
        <w:szCs w:val="20"/>
      </w:rPr>
      <w:t xml:space="preserve"> </w:t>
    </w:r>
    <w:r w:rsidRPr="00EC6FB8">
      <w:rPr>
        <w:rFonts w:ascii="Arial" w:hAnsi="Arial" w:cs="Arial"/>
        <w:sz w:val="20"/>
        <w:szCs w:val="20"/>
      </w:rPr>
      <w:t xml:space="preserve">         </w:t>
    </w:r>
    <w:r>
      <w:rPr>
        <w:rFonts w:ascii="Arial" w:hAnsi="Arial" w:cs="Arial"/>
        <w:sz w:val="20"/>
        <w:szCs w:val="20"/>
      </w:rPr>
      <w:t xml:space="preserve"> C</w:t>
    </w:r>
    <w:r w:rsidRPr="00EC6FB8">
      <w:rPr>
        <w:rFonts w:ascii="Arial" w:hAnsi="Arial" w:cs="Arial"/>
        <w:sz w:val="20"/>
        <w:szCs w:val="20"/>
      </w:rPr>
      <w:t>h</w:t>
    </w:r>
    <w:r>
      <w:rPr>
        <w:rFonts w:ascii="Arial" w:hAnsi="Arial" w:cs="Arial"/>
        <w:sz w:val="20"/>
        <w:szCs w:val="20"/>
      </w:rPr>
      <w:t xml:space="preserve">ickasha, Ok. 73018                     </w:t>
    </w:r>
    <w:r w:rsidRPr="00EC6FB8">
      <w:rPr>
        <w:rFonts w:ascii="Arial" w:hAnsi="Arial" w:cs="Arial"/>
        <w:sz w:val="20"/>
        <w:szCs w:val="20"/>
      </w:rPr>
      <w:t xml:space="preserve"> Rush Springs, Ok</w:t>
    </w:r>
    <w:r>
      <w:rPr>
        <w:rFonts w:ascii="Arial" w:hAnsi="Arial" w:cs="Arial"/>
        <w:sz w:val="20"/>
        <w:szCs w:val="20"/>
      </w:rPr>
      <w:t xml:space="preserve">. </w:t>
    </w:r>
    <w:r w:rsidRPr="00EC6FB8">
      <w:rPr>
        <w:rFonts w:ascii="Arial" w:hAnsi="Arial" w:cs="Arial"/>
        <w:sz w:val="20"/>
        <w:szCs w:val="20"/>
      </w:rPr>
      <w:t>73082</w:t>
    </w:r>
  </w:p>
  <w:p w:rsidR="00C32D47" w:rsidRPr="00EC6FB8" w:rsidRDefault="00C32D47" w:rsidP="00AD6EB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w:t>
    </w:r>
  </w:p>
  <w:p w:rsidR="00C32D47" w:rsidRPr="00AD6EB0" w:rsidRDefault="00C32D47" w:rsidP="007F7BA6">
    <w:pPr>
      <w:widowControl w:val="0"/>
      <w:autoSpaceDE w:val="0"/>
      <w:autoSpaceDN w:val="0"/>
      <w:adjustRightInd w:val="0"/>
      <w:spacing w:after="0" w:line="240" w:lineRule="auto"/>
      <w:jc w:val="center"/>
      <w:rPr>
        <w:rFonts w:ascii="Arial" w:hAnsi="Arial" w:cs="Arial"/>
        <w:sz w:val="18"/>
        <w:szCs w:val="18"/>
      </w:rPr>
    </w:pPr>
    <w:r w:rsidRPr="00AD6EB0">
      <w:rPr>
        <w:rFonts w:ascii="Arial" w:hAnsi="Arial" w:cs="Arial"/>
        <w:sz w:val="18"/>
        <w:szCs w:val="18"/>
      </w:rPr>
      <w:t xml:space="preserve">County Commissioners Office </w:t>
    </w:r>
    <w:r w:rsidRPr="00AD6EB0">
      <w:rPr>
        <w:rFonts w:ascii="Arial" w:hAnsi="Arial" w:cs="Arial"/>
        <w:b/>
        <w:sz w:val="18"/>
        <w:szCs w:val="18"/>
      </w:rPr>
      <w:t>~</w:t>
    </w:r>
    <w:r w:rsidRPr="00AD6EB0">
      <w:rPr>
        <w:rFonts w:ascii="Arial" w:hAnsi="Arial" w:cs="Arial"/>
        <w:sz w:val="18"/>
        <w:szCs w:val="18"/>
      </w:rPr>
      <w:t xml:space="preserve"> 326 West Choctaw </w:t>
    </w:r>
    <w:r w:rsidRPr="00AD6EB0">
      <w:rPr>
        <w:rFonts w:ascii="Arial" w:hAnsi="Arial" w:cs="Arial"/>
        <w:b/>
        <w:sz w:val="18"/>
        <w:szCs w:val="18"/>
      </w:rPr>
      <w:t>~</w:t>
    </w:r>
    <w:r w:rsidRPr="00AD6EB0">
      <w:rPr>
        <w:rFonts w:ascii="Arial" w:hAnsi="Arial" w:cs="Arial"/>
        <w:sz w:val="18"/>
        <w:szCs w:val="18"/>
      </w:rPr>
      <w:t xml:space="preserve"> Chickasha, Ok. 73018</w:t>
    </w:r>
  </w:p>
  <w:p w:rsidR="00C32D47" w:rsidRDefault="00C32D47" w:rsidP="007F7BA6">
    <w:pPr>
      <w:widowControl w:val="0"/>
      <w:autoSpaceDE w:val="0"/>
      <w:autoSpaceDN w:val="0"/>
      <w:adjustRightInd w:val="0"/>
      <w:spacing w:after="0" w:line="240" w:lineRule="auto"/>
      <w:jc w:val="center"/>
      <w:rPr>
        <w:rFonts w:ascii="Arial" w:hAnsi="Arial" w:cs="Arial"/>
        <w:sz w:val="18"/>
        <w:szCs w:val="18"/>
      </w:rPr>
    </w:pPr>
    <w:r w:rsidRPr="00AD6EB0">
      <w:rPr>
        <w:rFonts w:ascii="Arial" w:hAnsi="Arial" w:cs="Arial"/>
        <w:sz w:val="18"/>
        <w:szCs w:val="18"/>
      </w:rPr>
      <w:t xml:space="preserve">Phone (405) 224-5211 </w:t>
    </w:r>
    <w:r w:rsidRPr="00AD6EB0">
      <w:rPr>
        <w:rFonts w:ascii="Arial" w:hAnsi="Arial" w:cs="Arial"/>
        <w:b/>
        <w:sz w:val="18"/>
        <w:szCs w:val="18"/>
      </w:rPr>
      <w:t>~</w:t>
    </w:r>
    <w:r w:rsidRPr="00AD6EB0">
      <w:rPr>
        <w:rFonts w:ascii="Arial" w:hAnsi="Arial" w:cs="Arial"/>
        <w:sz w:val="18"/>
        <w:szCs w:val="18"/>
      </w:rPr>
      <w:t xml:space="preserve"> Fax (405) 222-1053</w:t>
    </w:r>
  </w:p>
  <w:p w:rsidR="00C32D47" w:rsidRDefault="00C32D47" w:rsidP="007F7BA6">
    <w:pPr>
      <w:widowControl w:val="0"/>
      <w:autoSpaceDE w:val="0"/>
      <w:autoSpaceDN w:val="0"/>
      <w:adjustRightInd w:val="0"/>
      <w:spacing w:after="0" w:line="240" w:lineRule="auto"/>
      <w:jc w:val="center"/>
      <w:rPr>
        <w:rFonts w:ascii="Arial" w:hAnsi="Arial" w:cs="Arial"/>
        <w:b/>
        <w:sz w:val="18"/>
        <w:szCs w:val="18"/>
      </w:rPr>
    </w:pPr>
  </w:p>
  <w:p w:rsidR="00C32D47" w:rsidRDefault="00C32D47" w:rsidP="007F7BA6">
    <w:pPr>
      <w:widowControl w:val="0"/>
      <w:autoSpaceDE w:val="0"/>
      <w:autoSpaceDN w:val="0"/>
      <w:adjustRightInd w:val="0"/>
      <w:spacing w:after="0" w:line="240" w:lineRule="auto"/>
      <w:jc w:val="center"/>
      <w:rPr>
        <w:rFonts w:asciiTheme="minorHAnsi" w:hAnsiTheme="minorHAnsi"/>
        <w:sz w:val="18"/>
        <w:szCs w:val="18"/>
      </w:rPr>
    </w:pPr>
    <w:r w:rsidRPr="00AD6EB0">
      <w:rPr>
        <w:rFonts w:asciiTheme="minorHAnsi" w:hAnsiTheme="minorHAnsi"/>
        <w:sz w:val="18"/>
        <w:szCs w:val="18"/>
      </w:rPr>
      <w:t>THE BOARD OF COUNTY COMMISSIONERS OF GRADY COUNTY, OKLAHOMA, WILL</w:t>
    </w:r>
  </w:p>
  <w:p w:rsidR="00C32D47" w:rsidRDefault="00C32D47" w:rsidP="007F7BA6">
    <w:pPr>
      <w:widowControl w:val="0"/>
      <w:autoSpaceDE w:val="0"/>
      <w:autoSpaceDN w:val="0"/>
      <w:adjustRightInd w:val="0"/>
      <w:spacing w:after="0" w:line="240" w:lineRule="auto"/>
      <w:jc w:val="center"/>
      <w:rPr>
        <w:rFonts w:asciiTheme="minorHAnsi" w:hAnsiTheme="minorHAnsi"/>
        <w:sz w:val="18"/>
        <w:szCs w:val="18"/>
      </w:rPr>
    </w:pPr>
    <w:r w:rsidRPr="00AD6EB0">
      <w:rPr>
        <w:rFonts w:asciiTheme="minorHAnsi" w:hAnsiTheme="minorHAnsi"/>
        <w:sz w:val="18"/>
        <w:szCs w:val="18"/>
      </w:rPr>
      <w:t>HOLD A REGULAR MEETING AT THE FOLLOWING DATE AND TIME:</w:t>
    </w:r>
  </w:p>
  <w:p w:rsidR="00C32D47" w:rsidRDefault="00C32D47" w:rsidP="007F7BA6">
    <w:pPr>
      <w:widowControl w:val="0"/>
      <w:autoSpaceDE w:val="0"/>
      <w:autoSpaceDN w:val="0"/>
      <w:adjustRightInd w:val="0"/>
      <w:spacing w:after="0" w:line="240" w:lineRule="auto"/>
      <w:jc w:val="center"/>
      <w:rPr>
        <w:rFonts w:asciiTheme="minorHAnsi" w:hAnsiTheme="minorHAnsi"/>
        <w:b/>
        <w:sz w:val="18"/>
        <w:szCs w:val="18"/>
      </w:rPr>
    </w:pPr>
    <w:r w:rsidRPr="00AD6EB0">
      <w:rPr>
        <w:rFonts w:asciiTheme="minorHAnsi" w:hAnsiTheme="minorHAnsi"/>
        <w:sz w:val="18"/>
        <w:szCs w:val="18"/>
      </w:rPr>
      <w:t xml:space="preserve">DATE: </w:t>
    </w:r>
    <w:r>
      <w:rPr>
        <w:rFonts w:asciiTheme="minorHAnsi" w:hAnsiTheme="minorHAnsi"/>
        <w:b/>
        <w:sz w:val="18"/>
        <w:szCs w:val="18"/>
      </w:rPr>
      <w:t>September 23</w:t>
    </w:r>
    <w:r w:rsidRPr="00FF6D81">
      <w:rPr>
        <w:rFonts w:asciiTheme="minorHAnsi" w:hAnsiTheme="minorHAnsi"/>
        <w:b/>
        <w:sz w:val="18"/>
        <w:szCs w:val="18"/>
      </w:rPr>
      <w:t>, 2019</w:t>
    </w:r>
    <w:r w:rsidRPr="00AD6EB0">
      <w:rPr>
        <w:rFonts w:asciiTheme="minorHAnsi" w:hAnsiTheme="minorHAnsi"/>
        <w:b/>
        <w:sz w:val="18"/>
        <w:szCs w:val="18"/>
      </w:rPr>
      <w:t xml:space="preserve"> @ 9:00 A.M.</w:t>
    </w:r>
  </w:p>
  <w:p w:rsidR="00C32D47" w:rsidRDefault="00C32D47" w:rsidP="00AD6EB0">
    <w:pPr>
      <w:widowControl w:val="0"/>
      <w:autoSpaceDE w:val="0"/>
      <w:autoSpaceDN w:val="0"/>
      <w:adjustRightInd w:val="0"/>
      <w:spacing w:after="0" w:line="240" w:lineRule="auto"/>
      <w:ind w:firstLine="720"/>
      <w:jc w:val="center"/>
      <w:rPr>
        <w:rFonts w:asciiTheme="minorHAnsi" w:hAnsiTheme="minorHAnsi"/>
        <w:b/>
        <w:sz w:val="20"/>
        <w:szCs w:val="20"/>
      </w:rPr>
    </w:pPr>
  </w:p>
  <w:p w:rsidR="00C32D47" w:rsidRDefault="00C32D47" w:rsidP="007F7BA6">
    <w:pPr>
      <w:widowControl w:val="0"/>
      <w:autoSpaceDE w:val="0"/>
      <w:autoSpaceDN w:val="0"/>
      <w:adjustRightInd w:val="0"/>
      <w:spacing w:after="0" w:line="240" w:lineRule="auto"/>
      <w:ind w:firstLine="720"/>
      <w:jc w:val="center"/>
      <w:rPr>
        <w:rFonts w:ascii="Times New Roman" w:hAnsi="Times New Roman"/>
        <w:b/>
        <w:sz w:val="28"/>
        <w:szCs w:val="28"/>
        <w:u w:val="single"/>
      </w:rPr>
    </w:pPr>
    <w:r w:rsidRPr="007553C8">
      <w:rPr>
        <w:rFonts w:ascii="Times New Roman" w:hAnsi="Times New Roman"/>
        <w:b/>
        <w:sz w:val="28"/>
        <w:szCs w:val="28"/>
        <w:u w:val="single"/>
      </w:rPr>
      <w:t>AGENDA</w:t>
    </w:r>
  </w:p>
  <w:p w:rsidR="00C32D47" w:rsidRDefault="00C32D47" w:rsidP="007F7BA6">
    <w:pPr>
      <w:widowControl w:val="0"/>
      <w:autoSpaceDE w:val="0"/>
      <w:autoSpaceDN w:val="0"/>
      <w:adjustRightInd w:val="0"/>
      <w:spacing w:after="0" w:line="240" w:lineRule="auto"/>
      <w:ind w:firstLine="72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B06D6"/>
    <w:multiLevelType w:val="multilevel"/>
    <w:tmpl w:val="BB7AD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A207CB"/>
    <w:multiLevelType w:val="multilevel"/>
    <w:tmpl w:val="513E3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284E01"/>
    <w:multiLevelType w:val="hybridMultilevel"/>
    <w:tmpl w:val="702CCCDC"/>
    <w:lvl w:ilvl="0" w:tplc="CBBEF7CA">
      <w:start w:val="1"/>
      <w:numFmt w:val="decimal"/>
      <w:lvlText w:val="ITEM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B5702C"/>
    <w:multiLevelType w:val="hybridMultilevel"/>
    <w:tmpl w:val="374261F6"/>
    <w:lvl w:ilvl="0" w:tplc="CBBEF7CA">
      <w:start w:val="1"/>
      <w:numFmt w:val="decimal"/>
      <w:lvlText w:val="ITEM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A4684D"/>
    <w:multiLevelType w:val="multilevel"/>
    <w:tmpl w:val="E10E815C"/>
    <w:lvl w:ilvl="0">
      <w:start w:val="1"/>
      <w:numFmt w:val="decimal"/>
      <w:lvlText w:val="ITEM %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9664DDD"/>
    <w:multiLevelType w:val="multilevel"/>
    <w:tmpl w:val="D0F4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7D473B"/>
    <w:multiLevelType w:val="hybridMultilevel"/>
    <w:tmpl w:val="E10E815C"/>
    <w:lvl w:ilvl="0" w:tplc="CBBEF7CA">
      <w:start w:val="1"/>
      <w:numFmt w:val="decimal"/>
      <w:lvlText w:val="ITEM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7F14F5"/>
    <w:multiLevelType w:val="hybridMultilevel"/>
    <w:tmpl w:val="57EE9E70"/>
    <w:lvl w:ilvl="0" w:tplc="D61EF140">
      <w:start w:val="1"/>
      <w:numFmt w:val="decimal"/>
      <w:lvlText w:val="Item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456F4"/>
    <w:rsid w:val="000157DC"/>
    <w:rsid w:val="00046468"/>
    <w:rsid w:val="0004672E"/>
    <w:rsid w:val="000538DD"/>
    <w:rsid w:val="00061F67"/>
    <w:rsid w:val="00063702"/>
    <w:rsid w:val="00075794"/>
    <w:rsid w:val="00083CF7"/>
    <w:rsid w:val="0008429F"/>
    <w:rsid w:val="00085BBD"/>
    <w:rsid w:val="00086901"/>
    <w:rsid w:val="00095504"/>
    <w:rsid w:val="000A4810"/>
    <w:rsid w:val="000A76D2"/>
    <w:rsid w:val="000B1D10"/>
    <w:rsid w:val="000D7911"/>
    <w:rsid w:val="000D7EB0"/>
    <w:rsid w:val="000F1BBB"/>
    <w:rsid w:val="000F284F"/>
    <w:rsid w:val="000F4729"/>
    <w:rsid w:val="00112D4B"/>
    <w:rsid w:val="00116C67"/>
    <w:rsid w:val="00121E6E"/>
    <w:rsid w:val="00122C8F"/>
    <w:rsid w:val="00124F72"/>
    <w:rsid w:val="001337A3"/>
    <w:rsid w:val="00133BE9"/>
    <w:rsid w:val="001354DE"/>
    <w:rsid w:val="001369D1"/>
    <w:rsid w:val="001371AB"/>
    <w:rsid w:val="0014314E"/>
    <w:rsid w:val="0016153E"/>
    <w:rsid w:val="00165200"/>
    <w:rsid w:val="00171937"/>
    <w:rsid w:val="00174E92"/>
    <w:rsid w:val="00180390"/>
    <w:rsid w:val="00183508"/>
    <w:rsid w:val="00191808"/>
    <w:rsid w:val="00192C39"/>
    <w:rsid w:val="0019332B"/>
    <w:rsid w:val="001958AF"/>
    <w:rsid w:val="00195CAE"/>
    <w:rsid w:val="00197A75"/>
    <w:rsid w:val="001C0D87"/>
    <w:rsid w:val="001C28A9"/>
    <w:rsid w:val="001C2B89"/>
    <w:rsid w:val="001D0562"/>
    <w:rsid w:val="001D5F4A"/>
    <w:rsid w:val="001D65A9"/>
    <w:rsid w:val="001E3990"/>
    <w:rsid w:val="001E55A4"/>
    <w:rsid w:val="001E7435"/>
    <w:rsid w:val="001F20E7"/>
    <w:rsid w:val="00211728"/>
    <w:rsid w:val="00213091"/>
    <w:rsid w:val="00226705"/>
    <w:rsid w:val="00235616"/>
    <w:rsid w:val="00236A35"/>
    <w:rsid w:val="00240E58"/>
    <w:rsid w:val="00241726"/>
    <w:rsid w:val="00250CB1"/>
    <w:rsid w:val="00271697"/>
    <w:rsid w:val="00281E30"/>
    <w:rsid w:val="00282BE0"/>
    <w:rsid w:val="00283053"/>
    <w:rsid w:val="002846ED"/>
    <w:rsid w:val="0029075F"/>
    <w:rsid w:val="002A05BD"/>
    <w:rsid w:val="002A3F22"/>
    <w:rsid w:val="002C6FA5"/>
    <w:rsid w:val="002E6728"/>
    <w:rsid w:val="002E7683"/>
    <w:rsid w:val="002F0600"/>
    <w:rsid w:val="002F109F"/>
    <w:rsid w:val="002F4C40"/>
    <w:rsid w:val="002F4EFC"/>
    <w:rsid w:val="00310F7F"/>
    <w:rsid w:val="003147A8"/>
    <w:rsid w:val="00314C07"/>
    <w:rsid w:val="003162E8"/>
    <w:rsid w:val="00324E2C"/>
    <w:rsid w:val="003279BB"/>
    <w:rsid w:val="0033152F"/>
    <w:rsid w:val="003355E5"/>
    <w:rsid w:val="00340150"/>
    <w:rsid w:val="0034036A"/>
    <w:rsid w:val="00344205"/>
    <w:rsid w:val="00346CD7"/>
    <w:rsid w:val="00353B9B"/>
    <w:rsid w:val="003577A1"/>
    <w:rsid w:val="003603C8"/>
    <w:rsid w:val="003610E5"/>
    <w:rsid w:val="00363E93"/>
    <w:rsid w:val="003A2249"/>
    <w:rsid w:val="003A270B"/>
    <w:rsid w:val="003B133B"/>
    <w:rsid w:val="003B3ACC"/>
    <w:rsid w:val="003C0612"/>
    <w:rsid w:val="003C1144"/>
    <w:rsid w:val="003C507E"/>
    <w:rsid w:val="003C68DB"/>
    <w:rsid w:val="003D0E6D"/>
    <w:rsid w:val="003D36DC"/>
    <w:rsid w:val="003D5C07"/>
    <w:rsid w:val="003E6CBF"/>
    <w:rsid w:val="003E7DC6"/>
    <w:rsid w:val="003F0856"/>
    <w:rsid w:val="00402902"/>
    <w:rsid w:val="00402BFA"/>
    <w:rsid w:val="0041589E"/>
    <w:rsid w:val="0044420D"/>
    <w:rsid w:val="004456F4"/>
    <w:rsid w:val="00446D84"/>
    <w:rsid w:val="00463078"/>
    <w:rsid w:val="004654A3"/>
    <w:rsid w:val="0047381A"/>
    <w:rsid w:val="00473FF7"/>
    <w:rsid w:val="00476D35"/>
    <w:rsid w:val="004858D7"/>
    <w:rsid w:val="00486234"/>
    <w:rsid w:val="0049052D"/>
    <w:rsid w:val="00490B69"/>
    <w:rsid w:val="004927CF"/>
    <w:rsid w:val="004953B8"/>
    <w:rsid w:val="0049718A"/>
    <w:rsid w:val="004A6B55"/>
    <w:rsid w:val="004B59F8"/>
    <w:rsid w:val="004C42C7"/>
    <w:rsid w:val="004C5985"/>
    <w:rsid w:val="004C7CA2"/>
    <w:rsid w:val="004D10D4"/>
    <w:rsid w:val="005004EC"/>
    <w:rsid w:val="00502E6A"/>
    <w:rsid w:val="00504E54"/>
    <w:rsid w:val="005075CD"/>
    <w:rsid w:val="00532F5D"/>
    <w:rsid w:val="005338A8"/>
    <w:rsid w:val="00557D4B"/>
    <w:rsid w:val="00560D07"/>
    <w:rsid w:val="00565E62"/>
    <w:rsid w:val="005953DA"/>
    <w:rsid w:val="00597555"/>
    <w:rsid w:val="005B2BBC"/>
    <w:rsid w:val="005C0092"/>
    <w:rsid w:val="005C2F98"/>
    <w:rsid w:val="005C4967"/>
    <w:rsid w:val="005C7455"/>
    <w:rsid w:val="005D1369"/>
    <w:rsid w:val="005D1D7B"/>
    <w:rsid w:val="005E32CE"/>
    <w:rsid w:val="005E5697"/>
    <w:rsid w:val="005F0D1C"/>
    <w:rsid w:val="00603643"/>
    <w:rsid w:val="006060E2"/>
    <w:rsid w:val="00620633"/>
    <w:rsid w:val="00620F98"/>
    <w:rsid w:val="00622954"/>
    <w:rsid w:val="00637E9D"/>
    <w:rsid w:val="0064321F"/>
    <w:rsid w:val="006456C2"/>
    <w:rsid w:val="00674B63"/>
    <w:rsid w:val="006802C5"/>
    <w:rsid w:val="00682115"/>
    <w:rsid w:val="00694CC6"/>
    <w:rsid w:val="00695538"/>
    <w:rsid w:val="006A2B29"/>
    <w:rsid w:val="006B787B"/>
    <w:rsid w:val="006D58F9"/>
    <w:rsid w:val="006E342D"/>
    <w:rsid w:val="006E4939"/>
    <w:rsid w:val="006F09F1"/>
    <w:rsid w:val="006F0CEB"/>
    <w:rsid w:val="006F1143"/>
    <w:rsid w:val="006F15B2"/>
    <w:rsid w:val="006F1898"/>
    <w:rsid w:val="007146D1"/>
    <w:rsid w:val="007211DF"/>
    <w:rsid w:val="0073673F"/>
    <w:rsid w:val="0074177F"/>
    <w:rsid w:val="00742E1B"/>
    <w:rsid w:val="00747792"/>
    <w:rsid w:val="0075256D"/>
    <w:rsid w:val="007553C8"/>
    <w:rsid w:val="00765F38"/>
    <w:rsid w:val="007718AD"/>
    <w:rsid w:val="00772369"/>
    <w:rsid w:val="007741C6"/>
    <w:rsid w:val="00790F88"/>
    <w:rsid w:val="007972BF"/>
    <w:rsid w:val="007A02DF"/>
    <w:rsid w:val="007A124B"/>
    <w:rsid w:val="007B114A"/>
    <w:rsid w:val="007B26DD"/>
    <w:rsid w:val="007B7A69"/>
    <w:rsid w:val="007C1183"/>
    <w:rsid w:val="007D1B1F"/>
    <w:rsid w:val="007D6D16"/>
    <w:rsid w:val="007E050F"/>
    <w:rsid w:val="007E515B"/>
    <w:rsid w:val="007F7BA6"/>
    <w:rsid w:val="00801695"/>
    <w:rsid w:val="00827CF9"/>
    <w:rsid w:val="008322FA"/>
    <w:rsid w:val="0083376D"/>
    <w:rsid w:val="00841CD4"/>
    <w:rsid w:val="00842775"/>
    <w:rsid w:val="00856B5E"/>
    <w:rsid w:val="00862286"/>
    <w:rsid w:val="0086353F"/>
    <w:rsid w:val="0087533B"/>
    <w:rsid w:val="008841DA"/>
    <w:rsid w:val="00886B04"/>
    <w:rsid w:val="00892948"/>
    <w:rsid w:val="00893566"/>
    <w:rsid w:val="008A3F97"/>
    <w:rsid w:val="008A5B89"/>
    <w:rsid w:val="008B1168"/>
    <w:rsid w:val="008B6E84"/>
    <w:rsid w:val="008C5B1E"/>
    <w:rsid w:val="008C5CD1"/>
    <w:rsid w:val="008C7778"/>
    <w:rsid w:val="008D1B03"/>
    <w:rsid w:val="008E19FF"/>
    <w:rsid w:val="008E27A7"/>
    <w:rsid w:val="008E6C78"/>
    <w:rsid w:val="008F68D7"/>
    <w:rsid w:val="008F7003"/>
    <w:rsid w:val="009038AA"/>
    <w:rsid w:val="00913F13"/>
    <w:rsid w:val="00914538"/>
    <w:rsid w:val="00921770"/>
    <w:rsid w:val="009272F0"/>
    <w:rsid w:val="009327DD"/>
    <w:rsid w:val="0093569C"/>
    <w:rsid w:val="00935FBA"/>
    <w:rsid w:val="00954C81"/>
    <w:rsid w:val="009550D0"/>
    <w:rsid w:val="00955C8D"/>
    <w:rsid w:val="0096173B"/>
    <w:rsid w:val="00973D57"/>
    <w:rsid w:val="00974573"/>
    <w:rsid w:val="009752BE"/>
    <w:rsid w:val="00985726"/>
    <w:rsid w:val="00992CC1"/>
    <w:rsid w:val="009B05C9"/>
    <w:rsid w:val="009B0FD6"/>
    <w:rsid w:val="009B20E2"/>
    <w:rsid w:val="009D31D5"/>
    <w:rsid w:val="00A01374"/>
    <w:rsid w:val="00A04CD5"/>
    <w:rsid w:val="00A33547"/>
    <w:rsid w:val="00A346C9"/>
    <w:rsid w:val="00A3557B"/>
    <w:rsid w:val="00A430BF"/>
    <w:rsid w:val="00A4389B"/>
    <w:rsid w:val="00A5345D"/>
    <w:rsid w:val="00A5577B"/>
    <w:rsid w:val="00A6272F"/>
    <w:rsid w:val="00A6549D"/>
    <w:rsid w:val="00A675C2"/>
    <w:rsid w:val="00A70CF0"/>
    <w:rsid w:val="00A73B96"/>
    <w:rsid w:val="00A77827"/>
    <w:rsid w:val="00A77E2C"/>
    <w:rsid w:val="00A82725"/>
    <w:rsid w:val="00AA2A2A"/>
    <w:rsid w:val="00AA5933"/>
    <w:rsid w:val="00AB1A09"/>
    <w:rsid w:val="00AB78B1"/>
    <w:rsid w:val="00AC11BB"/>
    <w:rsid w:val="00AC1D6B"/>
    <w:rsid w:val="00AD185B"/>
    <w:rsid w:val="00AD4CCC"/>
    <w:rsid w:val="00AD6EB0"/>
    <w:rsid w:val="00AF4715"/>
    <w:rsid w:val="00AF4C5D"/>
    <w:rsid w:val="00B06ABA"/>
    <w:rsid w:val="00B077B7"/>
    <w:rsid w:val="00B1036C"/>
    <w:rsid w:val="00B27D2B"/>
    <w:rsid w:val="00B35618"/>
    <w:rsid w:val="00B35EE1"/>
    <w:rsid w:val="00B36F7F"/>
    <w:rsid w:val="00B37501"/>
    <w:rsid w:val="00B403AD"/>
    <w:rsid w:val="00B47E30"/>
    <w:rsid w:val="00B61E68"/>
    <w:rsid w:val="00B62B50"/>
    <w:rsid w:val="00B71063"/>
    <w:rsid w:val="00B7160D"/>
    <w:rsid w:val="00B828BC"/>
    <w:rsid w:val="00B84BE4"/>
    <w:rsid w:val="00B8625A"/>
    <w:rsid w:val="00B864E8"/>
    <w:rsid w:val="00B86603"/>
    <w:rsid w:val="00B870C3"/>
    <w:rsid w:val="00B904F4"/>
    <w:rsid w:val="00BB005C"/>
    <w:rsid w:val="00BB2F53"/>
    <w:rsid w:val="00BB3360"/>
    <w:rsid w:val="00BC2AE2"/>
    <w:rsid w:val="00BC7318"/>
    <w:rsid w:val="00BE2D5C"/>
    <w:rsid w:val="00BE32D0"/>
    <w:rsid w:val="00BE50CD"/>
    <w:rsid w:val="00BF1E8D"/>
    <w:rsid w:val="00C02D8D"/>
    <w:rsid w:val="00C1072A"/>
    <w:rsid w:val="00C13857"/>
    <w:rsid w:val="00C16B19"/>
    <w:rsid w:val="00C32089"/>
    <w:rsid w:val="00C32D47"/>
    <w:rsid w:val="00C32DE9"/>
    <w:rsid w:val="00C330F1"/>
    <w:rsid w:val="00C40AC3"/>
    <w:rsid w:val="00C53677"/>
    <w:rsid w:val="00C66CD2"/>
    <w:rsid w:val="00C82DFB"/>
    <w:rsid w:val="00C8710A"/>
    <w:rsid w:val="00C9109C"/>
    <w:rsid w:val="00C9125E"/>
    <w:rsid w:val="00C92B18"/>
    <w:rsid w:val="00CB0D02"/>
    <w:rsid w:val="00CB1D7B"/>
    <w:rsid w:val="00CB5B38"/>
    <w:rsid w:val="00CC008F"/>
    <w:rsid w:val="00CC1A5D"/>
    <w:rsid w:val="00CC250C"/>
    <w:rsid w:val="00CC39D0"/>
    <w:rsid w:val="00CD5429"/>
    <w:rsid w:val="00CD5C0F"/>
    <w:rsid w:val="00CE1B14"/>
    <w:rsid w:val="00CE1CD4"/>
    <w:rsid w:val="00CE2F94"/>
    <w:rsid w:val="00CE3262"/>
    <w:rsid w:val="00CF1391"/>
    <w:rsid w:val="00CF7710"/>
    <w:rsid w:val="00D0073D"/>
    <w:rsid w:val="00D03590"/>
    <w:rsid w:val="00D0401E"/>
    <w:rsid w:val="00D06335"/>
    <w:rsid w:val="00D150CA"/>
    <w:rsid w:val="00D23C12"/>
    <w:rsid w:val="00D4016E"/>
    <w:rsid w:val="00D415D5"/>
    <w:rsid w:val="00D41EB2"/>
    <w:rsid w:val="00D43AC5"/>
    <w:rsid w:val="00D43E52"/>
    <w:rsid w:val="00D44880"/>
    <w:rsid w:val="00D55991"/>
    <w:rsid w:val="00D5613D"/>
    <w:rsid w:val="00D67D30"/>
    <w:rsid w:val="00D868E9"/>
    <w:rsid w:val="00D869B1"/>
    <w:rsid w:val="00D932D9"/>
    <w:rsid w:val="00DA5BBC"/>
    <w:rsid w:val="00DC7F70"/>
    <w:rsid w:val="00DD0711"/>
    <w:rsid w:val="00DD26C2"/>
    <w:rsid w:val="00DD4495"/>
    <w:rsid w:val="00DE667B"/>
    <w:rsid w:val="00DF3CAD"/>
    <w:rsid w:val="00DF7C87"/>
    <w:rsid w:val="00E0321B"/>
    <w:rsid w:val="00E07402"/>
    <w:rsid w:val="00E12D40"/>
    <w:rsid w:val="00E15F0E"/>
    <w:rsid w:val="00E23D05"/>
    <w:rsid w:val="00E32C16"/>
    <w:rsid w:val="00E400A7"/>
    <w:rsid w:val="00E6277E"/>
    <w:rsid w:val="00E644FE"/>
    <w:rsid w:val="00EA0E85"/>
    <w:rsid w:val="00EA437F"/>
    <w:rsid w:val="00EA5603"/>
    <w:rsid w:val="00EA6CDD"/>
    <w:rsid w:val="00EA73D2"/>
    <w:rsid w:val="00EB01B5"/>
    <w:rsid w:val="00EB642D"/>
    <w:rsid w:val="00ED142F"/>
    <w:rsid w:val="00ED4FA9"/>
    <w:rsid w:val="00ED505E"/>
    <w:rsid w:val="00ED6014"/>
    <w:rsid w:val="00ED7B04"/>
    <w:rsid w:val="00EF06ED"/>
    <w:rsid w:val="00EF21AC"/>
    <w:rsid w:val="00F02FCA"/>
    <w:rsid w:val="00F076D9"/>
    <w:rsid w:val="00F10C2E"/>
    <w:rsid w:val="00F12F21"/>
    <w:rsid w:val="00F17257"/>
    <w:rsid w:val="00F327D7"/>
    <w:rsid w:val="00F471DC"/>
    <w:rsid w:val="00F543BF"/>
    <w:rsid w:val="00F54AAA"/>
    <w:rsid w:val="00F55FB6"/>
    <w:rsid w:val="00F768A0"/>
    <w:rsid w:val="00F82692"/>
    <w:rsid w:val="00FA2531"/>
    <w:rsid w:val="00FA29AF"/>
    <w:rsid w:val="00FB4C5A"/>
    <w:rsid w:val="00FC55A2"/>
    <w:rsid w:val="00FD1106"/>
    <w:rsid w:val="00FD2BEA"/>
    <w:rsid w:val="00FE1858"/>
    <w:rsid w:val="00FE34CB"/>
    <w:rsid w:val="00FE43C4"/>
    <w:rsid w:val="00FE4B74"/>
    <w:rsid w:val="00FE59C8"/>
    <w:rsid w:val="00FE749D"/>
    <w:rsid w:val="00FE798D"/>
    <w:rsid w:val="00FF3A74"/>
    <w:rsid w:val="00FF6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6F4"/>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933"/>
    <w:pPr>
      <w:spacing w:after="0" w:line="240" w:lineRule="auto"/>
    </w:pPr>
    <w:rPr>
      <w:rFonts w:ascii="Calibri" w:eastAsia="Times New Roman" w:hAnsi="Calibri" w:cs="Times New Roman"/>
    </w:rPr>
  </w:style>
  <w:style w:type="paragraph" w:styleId="NormalWeb">
    <w:name w:val="Normal (Web)"/>
    <w:basedOn w:val="Normal"/>
    <w:uiPriority w:val="99"/>
    <w:unhideWhenUsed/>
    <w:rsid w:val="00AA5933"/>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EA0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E85"/>
    <w:rPr>
      <w:rFonts w:ascii="Segoe UI" w:eastAsia="Times New Roman" w:hAnsi="Segoe UI" w:cs="Segoe UI"/>
      <w:sz w:val="18"/>
      <w:szCs w:val="18"/>
    </w:rPr>
  </w:style>
  <w:style w:type="paragraph" w:styleId="Header">
    <w:name w:val="header"/>
    <w:basedOn w:val="Normal"/>
    <w:link w:val="HeaderChar"/>
    <w:uiPriority w:val="99"/>
    <w:unhideWhenUsed/>
    <w:rsid w:val="00AD6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EB0"/>
    <w:rPr>
      <w:rFonts w:ascii="Calibri" w:eastAsia="Times New Roman" w:hAnsi="Calibri" w:cs="Times New Roman"/>
    </w:rPr>
  </w:style>
  <w:style w:type="paragraph" w:styleId="Footer">
    <w:name w:val="footer"/>
    <w:basedOn w:val="Normal"/>
    <w:link w:val="FooterChar"/>
    <w:uiPriority w:val="99"/>
    <w:unhideWhenUsed/>
    <w:rsid w:val="00AD6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EB0"/>
    <w:rPr>
      <w:rFonts w:ascii="Calibri" w:eastAsia="Times New Roman" w:hAnsi="Calibri" w:cs="Times New Roman"/>
    </w:rPr>
  </w:style>
  <w:style w:type="table" w:styleId="TableGrid">
    <w:name w:val="Table Grid"/>
    <w:basedOn w:val="TableNormal"/>
    <w:uiPriority w:val="39"/>
    <w:rsid w:val="00AD6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5F3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62286"/>
    <w:pPr>
      <w:ind w:left="720"/>
      <w:contextualSpacing/>
    </w:pPr>
  </w:style>
</w:styles>
</file>

<file path=word/webSettings.xml><?xml version="1.0" encoding="utf-8"?>
<w:webSettings xmlns:r="http://schemas.openxmlformats.org/officeDocument/2006/relationships" xmlns:w="http://schemas.openxmlformats.org/wordprocessingml/2006/main">
  <w:divs>
    <w:div w:id="85929632">
      <w:bodyDiv w:val="1"/>
      <w:marLeft w:val="0"/>
      <w:marRight w:val="0"/>
      <w:marTop w:val="0"/>
      <w:marBottom w:val="0"/>
      <w:divBdr>
        <w:top w:val="none" w:sz="0" w:space="0" w:color="auto"/>
        <w:left w:val="none" w:sz="0" w:space="0" w:color="auto"/>
        <w:bottom w:val="none" w:sz="0" w:space="0" w:color="auto"/>
        <w:right w:val="none" w:sz="0" w:space="0" w:color="auto"/>
      </w:divBdr>
    </w:div>
    <w:div w:id="104204021">
      <w:bodyDiv w:val="1"/>
      <w:marLeft w:val="0"/>
      <w:marRight w:val="0"/>
      <w:marTop w:val="0"/>
      <w:marBottom w:val="0"/>
      <w:divBdr>
        <w:top w:val="none" w:sz="0" w:space="0" w:color="auto"/>
        <w:left w:val="none" w:sz="0" w:space="0" w:color="auto"/>
        <w:bottom w:val="none" w:sz="0" w:space="0" w:color="auto"/>
        <w:right w:val="none" w:sz="0" w:space="0" w:color="auto"/>
      </w:divBdr>
    </w:div>
    <w:div w:id="180627795">
      <w:bodyDiv w:val="1"/>
      <w:marLeft w:val="0"/>
      <w:marRight w:val="0"/>
      <w:marTop w:val="0"/>
      <w:marBottom w:val="0"/>
      <w:divBdr>
        <w:top w:val="none" w:sz="0" w:space="0" w:color="auto"/>
        <w:left w:val="none" w:sz="0" w:space="0" w:color="auto"/>
        <w:bottom w:val="none" w:sz="0" w:space="0" w:color="auto"/>
        <w:right w:val="none" w:sz="0" w:space="0" w:color="auto"/>
      </w:divBdr>
    </w:div>
    <w:div w:id="545991968">
      <w:bodyDiv w:val="1"/>
      <w:marLeft w:val="0"/>
      <w:marRight w:val="0"/>
      <w:marTop w:val="0"/>
      <w:marBottom w:val="0"/>
      <w:divBdr>
        <w:top w:val="none" w:sz="0" w:space="0" w:color="auto"/>
        <w:left w:val="none" w:sz="0" w:space="0" w:color="auto"/>
        <w:bottom w:val="none" w:sz="0" w:space="0" w:color="auto"/>
        <w:right w:val="none" w:sz="0" w:space="0" w:color="auto"/>
      </w:divBdr>
    </w:div>
    <w:div w:id="578636243">
      <w:bodyDiv w:val="1"/>
      <w:marLeft w:val="0"/>
      <w:marRight w:val="0"/>
      <w:marTop w:val="0"/>
      <w:marBottom w:val="0"/>
      <w:divBdr>
        <w:top w:val="none" w:sz="0" w:space="0" w:color="auto"/>
        <w:left w:val="none" w:sz="0" w:space="0" w:color="auto"/>
        <w:bottom w:val="none" w:sz="0" w:space="0" w:color="auto"/>
        <w:right w:val="none" w:sz="0" w:space="0" w:color="auto"/>
      </w:divBdr>
    </w:div>
    <w:div w:id="690302870">
      <w:bodyDiv w:val="1"/>
      <w:marLeft w:val="0"/>
      <w:marRight w:val="0"/>
      <w:marTop w:val="0"/>
      <w:marBottom w:val="0"/>
      <w:divBdr>
        <w:top w:val="none" w:sz="0" w:space="0" w:color="auto"/>
        <w:left w:val="none" w:sz="0" w:space="0" w:color="auto"/>
        <w:bottom w:val="none" w:sz="0" w:space="0" w:color="auto"/>
        <w:right w:val="none" w:sz="0" w:space="0" w:color="auto"/>
      </w:divBdr>
    </w:div>
    <w:div w:id="768279787">
      <w:bodyDiv w:val="1"/>
      <w:marLeft w:val="0"/>
      <w:marRight w:val="0"/>
      <w:marTop w:val="0"/>
      <w:marBottom w:val="0"/>
      <w:divBdr>
        <w:top w:val="none" w:sz="0" w:space="0" w:color="auto"/>
        <w:left w:val="none" w:sz="0" w:space="0" w:color="auto"/>
        <w:bottom w:val="none" w:sz="0" w:space="0" w:color="auto"/>
        <w:right w:val="none" w:sz="0" w:space="0" w:color="auto"/>
      </w:divBdr>
    </w:div>
    <w:div w:id="984089356">
      <w:bodyDiv w:val="1"/>
      <w:marLeft w:val="0"/>
      <w:marRight w:val="0"/>
      <w:marTop w:val="0"/>
      <w:marBottom w:val="0"/>
      <w:divBdr>
        <w:top w:val="none" w:sz="0" w:space="0" w:color="auto"/>
        <w:left w:val="none" w:sz="0" w:space="0" w:color="auto"/>
        <w:bottom w:val="none" w:sz="0" w:space="0" w:color="auto"/>
        <w:right w:val="none" w:sz="0" w:space="0" w:color="auto"/>
      </w:divBdr>
    </w:div>
    <w:div w:id="1021125399">
      <w:bodyDiv w:val="1"/>
      <w:marLeft w:val="0"/>
      <w:marRight w:val="0"/>
      <w:marTop w:val="0"/>
      <w:marBottom w:val="0"/>
      <w:divBdr>
        <w:top w:val="none" w:sz="0" w:space="0" w:color="auto"/>
        <w:left w:val="none" w:sz="0" w:space="0" w:color="auto"/>
        <w:bottom w:val="none" w:sz="0" w:space="0" w:color="auto"/>
        <w:right w:val="none" w:sz="0" w:space="0" w:color="auto"/>
      </w:divBdr>
    </w:div>
    <w:div w:id="1112701417">
      <w:bodyDiv w:val="1"/>
      <w:marLeft w:val="0"/>
      <w:marRight w:val="0"/>
      <w:marTop w:val="0"/>
      <w:marBottom w:val="0"/>
      <w:divBdr>
        <w:top w:val="none" w:sz="0" w:space="0" w:color="auto"/>
        <w:left w:val="none" w:sz="0" w:space="0" w:color="auto"/>
        <w:bottom w:val="none" w:sz="0" w:space="0" w:color="auto"/>
        <w:right w:val="none" w:sz="0" w:space="0" w:color="auto"/>
      </w:divBdr>
    </w:div>
    <w:div w:id="1139953559">
      <w:bodyDiv w:val="1"/>
      <w:marLeft w:val="0"/>
      <w:marRight w:val="0"/>
      <w:marTop w:val="0"/>
      <w:marBottom w:val="0"/>
      <w:divBdr>
        <w:top w:val="none" w:sz="0" w:space="0" w:color="auto"/>
        <w:left w:val="none" w:sz="0" w:space="0" w:color="auto"/>
        <w:bottom w:val="none" w:sz="0" w:space="0" w:color="auto"/>
        <w:right w:val="none" w:sz="0" w:space="0" w:color="auto"/>
      </w:divBdr>
    </w:div>
    <w:div w:id="1333140430">
      <w:bodyDiv w:val="1"/>
      <w:marLeft w:val="0"/>
      <w:marRight w:val="0"/>
      <w:marTop w:val="0"/>
      <w:marBottom w:val="0"/>
      <w:divBdr>
        <w:top w:val="none" w:sz="0" w:space="0" w:color="auto"/>
        <w:left w:val="none" w:sz="0" w:space="0" w:color="auto"/>
        <w:bottom w:val="none" w:sz="0" w:space="0" w:color="auto"/>
        <w:right w:val="none" w:sz="0" w:space="0" w:color="auto"/>
      </w:divBdr>
    </w:div>
    <w:div w:id="1353410614">
      <w:bodyDiv w:val="1"/>
      <w:marLeft w:val="0"/>
      <w:marRight w:val="0"/>
      <w:marTop w:val="0"/>
      <w:marBottom w:val="0"/>
      <w:divBdr>
        <w:top w:val="none" w:sz="0" w:space="0" w:color="auto"/>
        <w:left w:val="none" w:sz="0" w:space="0" w:color="auto"/>
        <w:bottom w:val="none" w:sz="0" w:space="0" w:color="auto"/>
        <w:right w:val="none" w:sz="0" w:space="0" w:color="auto"/>
      </w:divBdr>
    </w:div>
    <w:div w:id="1615282132">
      <w:bodyDiv w:val="1"/>
      <w:marLeft w:val="0"/>
      <w:marRight w:val="0"/>
      <w:marTop w:val="0"/>
      <w:marBottom w:val="0"/>
      <w:divBdr>
        <w:top w:val="none" w:sz="0" w:space="0" w:color="auto"/>
        <w:left w:val="none" w:sz="0" w:space="0" w:color="auto"/>
        <w:bottom w:val="none" w:sz="0" w:space="0" w:color="auto"/>
        <w:right w:val="none" w:sz="0" w:space="0" w:color="auto"/>
      </w:divBdr>
    </w:div>
    <w:div w:id="1772818205">
      <w:bodyDiv w:val="1"/>
      <w:marLeft w:val="0"/>
      <w:marRight w:val="0"/>
      <w:marTop w:val="0"/>
      <w:marBottom w:val="0"/>
      <w:divBdr>
        <w:top w:val="none" w:sz="0" w:space="0" w:color="auto"/>
        <w:left w:val="none" w:sz="0" w:space="0" w:color="auto"/>
        <w:bottom w:val="none" w:sz="0" w:space="0" w:color="auto"/>
        <w:right w:val="none" w:sz="0" w:space="0" w:color="auto"/>
      </w:divBdr>
    </w:div>
    <w:div w:id="1809473781">
      <w:bodyDiv w:val="1"/>
      <w:marLeft w:val="0"/>
      <w:marRight w:val="0"/>
      <w:marTop w:val="0"/>
      <w:marBottom w:val="0"/>
      <w:divBdr>
        <w:top w:val="none" w:sz="0" w:space="0" w:color="auto"/>
        <w:left w:val="none" w:sz="0" w:space="0" w:color="auto"/>
        <w:bottom w:val="none" w:sz="0" w:space="0" w:color="auto"/>
        <w:right w:val="none" w:sz="0" w:space="0" w:color="auto"/>
      </w:divBdr>
    </w:div>
    <w:div w:id="1887599491">
      <w:bodyDiv w:val="1"/>
      <w:marLeft w:val="0"/>
      <w:marRight w:val="0"/>
      <w:marTop w:val="0"/>
      <w:marBottom w:val="0"/>
      <w:divBdr>
        <w:top w:val="none" w:sz="0" w:space="0" w:color="auto"/>
        <w:left w:val="none" w:sz="0" w:space="0" w:color="auto"/>
        <w:bottom w:val="none" w:sz="0" w:space="0" w:color="auto"/>
        <w:right w:val="none" w:sz="0" w:space="0" w:color="auto"/>
      </w:divBdr>
    </w:div>
    <w:div w:id="206517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D8E25-F04B-4D85-BB00-9C4BAE37B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jennifer</cp:lastModifiedBy>
  <cp:revision>15</cp:revision>
  <cp:lastPrinted>2019-06-20T15:58:00Z</cp:lastPrinted>
  <dcterms:created xsi:type="dcterms:W3CDTF">2019-08-22T15:15:00Z</dcterms:created>
  <dcterms:modified xsi:type="dcterms:W3CDTF">2019-09-20T13:00:00Z</dcterms:modified>
</cp:coreProperties>
</file>