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38" w:rsidRPr="00023238" w:rsidRDefault="00023238" w:rsidP="00023238">
      <w:pPr>
        <w:rPr>
          <w:rFonts w:ascii="Arial" w:hAnsi="Arial" w:cs="Arial"/>
          <w:sz w:val="20"/>
          <w:szCs w:val="20"/>
        </w:rPr>
      </w:pPr>
      <w:r w:rsidRPr="00023238">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023238" w:rsidRPr="00023238" w:rsidRDefault="00023238" w:rsidP="00023238">
      <w:pPr>
        <w:rPr>
          <w:rFonts w:ascii="Arial" w:hAnsi="Arial" w:cs="Arial"/>
          <w:sz w:val="20"/>
          <w:szCs w:val="20"/>
        </w:rPr>
      </w:pPr>
    </w:p>
    <w:p w:rsidR="00023238" w:rsidRPr="00023238" w:rsidRDefault="00023238" w:rsidP="00023238">
      <w:pPr>
        <w:rPr>
          <w:rFonts w:ascii="Arial" w:hAnsi="Arial" w:cs="Arial"/>
          <w:sz w:val="20"/>
          <w:szCs w:val="20"/>
        </w:rPr>
      </w:pPr>
      <w:r w:rsidRPr="00023238">
        <w:rPr>
          <w:rFonts w:ascii="Arial" w:hAnsi="Arial" w:cs="Arial"/>
          <w:sz w:val="20"/>
          <w:szCs w:val="20"/>
        </w:rPr>
        <w:tab/>
        <w:t>The meeting was called to order and roll call: Kirk Painter, Ralph Beard and Mike Walker.</w:t>
      </w:r>
    </w:p>
    <w:p w:rsidR="00023238" w:rsidRPr="00023238" w:rsidRDefault="00023238" w:rsidP="00023238">
      <w:pPr>
        <w:rPr>
          <w:rFonts w:ascii="Arial" w:hAnsi="Arial" w:cs="Arial"/>
          <w:sz w:val="20"/>
          <w:szCs w:val="20"/>
        </w:rPr>
      </w:pPr>
    </w:p>
    <w:p w:rsidR="00023238" w:rsidRPr="00023238" w:rsidRDefault="00023238" w:rsidP="00023238">
      <w:pPr>
        <w:rPr>
          <w:rFonts w:ascii="Arial" w:hAnsi="Arial" w:cs="Arial"/>
          <w:sz w:val="20"/>
          <w:szCs w:val="20"/>
        </w:rPr>
      </w:pPr>
      <w:r w:rsidRPr="00023238">
        <w:rPr>
          <w:rFonts w:ascii="Arial" w:hAnsi="Arial" w:cs="Arial"/>
          <w:sz w:val="20"/>
          <w:szCs w:val="20"/>
        </w:rPr>
        <w:tab/>
        <w:t>The meeting was opened with the "Pledge of Allegiance"</w:t>
      </w:r>
    </w:p>
    <w:p w:rsidR="00023238" w:rsidRPr="00023238" w:rsidRDefault="00023238" w:rsidP="00023238">
      <w:pPr>
        <w:rPr>
          <w:rFonts w:ascii="Arial" w:hAnsi="Arial" w:cs="Arial"/>
          <w:sz w:val="20"/>
          <w:szCs w:val="20"/>
        </w:rPr>
      </w:pPr>
      <w:r w:rsidRPr="00023238">
        <w:rPr>
          <w:rFonts w:ascii="Arial" w:hAnsi="Arial" w:cs="Arial"/>
          <w:sz w:val="20"/>
          <w:szCs w:val="20"/>
        </w:rPr>
        <w:t xml:space="preserve"> </w:t>
      </w: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minutes of the June 19, 2019 special meeting.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minutes of the June 24, 2019 meeting. It was seconded by Ralph Beard.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rPr>
          <w:rFonts w:ascii="Arial" w:hAnsi="Arial" w:cs="Arial"/>
          <w:sz w:val="20"/>
          <w:szCs w:val="20"/>
        </w:rPr>
      </w:pPr>
      <w:r w:rsidRPr="00023238">
        <w:rPr>
          <w:rFonts w:ascii="Arial" w:hAnsi="Arial" w:cs="Arial"/>
          <w:sz w:val="20"/>
          <w:szCs w:val="20"/>
        </w:rPr>
        <w:t>GCEMA/Fire Report/Safety Director: Dale Thompson spoke to the Commissioners about giving a refund to a few Passport customers for an overpayment due to an execution fee. He also told them that the Southwest Emergency Management meeting is next week. Kim Duke told the Commissioners that the Chief’s meeting last Monday night went well. George Manning informed the Commissioners that there were no reportable injuries last week. He also told them that he would be finishing up the yearly inspections this week and then some follow up inspections; he would be doing fuel tank inspections on Wednesday and fire extinguisher inspections on Friday.</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of hiring Jimmy Johnson for $2,500.00 for clearing out heavy equipment from the 2</w:t>
      </w:r>
      <w:r w:rsidRPr="00023238">
        <w:rPr>
          <w:rFonts w:ascii="Arial" w:hAnsi="Arial" w:cs="Arial"/>
          <w:sz w:val="20"/>
          <w:szCs w:val="20"/>
          <w:vertAlign w:val="superscript"/>
        </w:rPr>
        <w:t>nd</w:t>
      </w:r>
      <w:r w:rsidRPr="00023238">
        <w:rPr>
          <w:rFonts w:ascii="Arial" w:hAnsi="Arial" w:cs="Arial"/>
          <w:sz w:val="20"/>
          <w:szCs w:val="20"/>
        </w:rPr>
        <w:t xml:space="preserve"> floor of the Sheriff’s Building.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Ralph Beard made a motion to approve the K-9 donation from James and Miranda Broach. It was seconded by Kirk Painter.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increase of the Capital Expenditure and purchase of the following items for the Grady Memorial Hospital. A. Business Office Project - $275,000, B. Pediatric Office Project - $1,300,000, C. Architectural Fees for both Projects - $126,000, Total – $1,701,000, an increase of previous approval amount of $508,200.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Kirk Painter made a motion to acknowledge </w:t>
      </w:r>
      <w:proofErr w:type="spellStart"/>
      <w:r w:rsidRPr="00023238">
        <w:rPr>
          <w:rFonts w:ascii="Arial" w:hAnsi="Arial" w:cs="Arial"/>
          <w:sz w:val="20"/>
          <w:szCs w:val="20"/>
        </w:rPr>
        <w:t>JoAnn</w:t>
      </w:r>
      <w:proofErr w:type="spellEnd"/>
      <w:r w:rsidRPr="00023238">
        <w:rPr>
          <w:rFonts w:ascii="Arial" w:hAnsi="Arial" w:cs="Arial"/>
          <w:sz w:val="20"/>
          <w:szCs w:val="20"/>
        </w:rPr>
        <w:t xml:space="preserve"> </w:t>
      </w:r>
      <w:proofErr w:type="spellStart"/>
      <w:r w:rsidRPr="00023238">
        <w:rPr>
          <w:rFonts w:ascii="Arial" w:hAnsi="Arial" w:cs="Arial"/>
          <w:sz w:val="20"/>
          <w:szCs w:val="20"/>
        </w:rPr>
        <w:t>Hames</w:t>
      </w:r>
      <w:proofErr w:type="spellEnd"/>
      <w:r w:rsidRPr="00023238">
        <w:rPr>
          <w:rFonts w:ascii="Arial" w:hAnsi="Arial" w:cs="Arial"/>
          <w:sz w:val="20"/>
          <w:szCs w:val="20"/>
        </w:rPr>
        <w:t xml:space="preserve"> as the new Election Board Secretary.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Kirk Painter made a motion to remove Susan Turner as requisitioning officer and add </w:t>
      </w:r>
      <w:proofErr w:type="spellStart"/>
      <w:r w:rsidRPr="00023238">
        <w:rPr>
          <w:rFonts w:ascii="Arial" w:hAnsi="Arial" w:cs="Arial"/>
          <w:sz w:val="20"/>
          <w:szCs w:val="20"/>
        </w:rPr>
        <w:t>JoAnn</w:t>
      </w:r>
      <w:proofErr w:type="spellEnd"/>
      <w:r w:rsidRPr="00023238">
        <w:rPr>
          <w:rFonts w:ascii="Arial" w:hAnsi="Arial" w:cs="Arial"/>
          <w:sz w:val="20"/>
          <w:szCs w:val="20"/>
        </w:rPr>
        <w:t xml:space="preserve"> </w:t>
      </w:r>
      <w:proofErr w:type="spellStart"/>
      <w:r w:rsidRPr="00023238">
        <w:rPr>
          <w:rFonts w:ascii="Arial" w:hAnsi="Arial" w:cs="Arial"/>
          <w:sz w:val="20"/>
          <w:szCs w:val="20"/>
        </w:rPr>
        <w:t>Hames</w:t>
      </w:r>
      <w:proofErr w:type="spellEnd"/>
      <w:r w:rsidRPr="00023238">
        <w:rPr>
          <w:rFonts w:ascii="Arial" w:hAnsi="Arial" w:cs="Arial"/>
          <w:sz w:val="20"/>
          <w:szCs w:val="20"/>
        </w:rPr>
        <w:t xml:space="preserve"> as requisitioning officer for the Election Board (2200) requisitioning department. It was seconded by Ralph Beard.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Ralph Beard made a motion to remove </w:t>
      </w:r>
      <w:proofErr w:type="spellStart"/>
      <w:r w:rsidRPr="00023238">
        <w:rPr>
          <w:rFonts w:ascii="Arial" w:hAnsi="Arial" w:cs="Arial"/>
          <w:sz w:val="20"/>
          <w:szCs w:val="20"/>
        </w:rPr>
        <w:t>JoAnn</w:t>
      </w:r>
      <w:proofErr w:type="spellEnd"/>
      <w:r w:rsidRPr="00023238">
        <w:rPr>
          <w:rFonts w:ascii="Arial" w:hAnsi="Arial" w:cs="Arial"/>
          <w:sz w:val="20"/>
          <w:szCs w:val="20"/>
        </w:rPr>
        <w:t xml:space="preserve"> </w:t>
      </w:r>
      <w:proofErr w:type="spellStart"/>
      <w:r w:rsidRPr="00023238">
        <w:rPr>
          <w:rFonts w:ascii="Arial" w:hAnsi="Arial" w:cs="Arial"/>
          <w:sz w:val="20"/>
          <w:szCs w:val="20"/>
        </w:rPr>
        <w:t>Hames</w:t>
      </w:r>
      <w:proofErr w:type="spellEnd"/>
      <w:r w:rsidRPr="00023238">
        <w:rPr>
          <w:rFonts w:ascii="Arial" w:hAnsi="Arial" w:cs="Arial"/>
          <w:sz w:val="20"/>
          <w:szCs w:val="20"/>
        </w:rPr>
        <w:t xml:space="preserve"> as receiving officer and add Tonya Hodges as receiving officer for the Election Board (2200) requisitioning department. It was seconded by Kirk Painter.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to allocate ½ half of the Use Tax to Grady Memorial Hospital and ½ half of the Use Tax to the Use Tax Capital Improvement Account for Grady County for the FY 2019-2020.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Ralph Beard made a motion to table the Cover Sheet for the Lake </w:t>
      </w:r>
      <w:proofErr w:type="spellStart"/>
      <w:r w:rsidRPr="00023238">
        <w:rPr>
          <w:rFonts w:ascii="Arial" w:hAnsi="Arial" w:cs="Arial"/>
          <w:sz w:val="20"/>
          <w:szCs w:val="20"/>
        </w:rPr>
        <w:t>Burtschi</w:t>
      </w:r>
      <w:proofErr w:type="spellEnd"/>
      <w:r w:rsidRPr="00023238">
        <w:rPr>
          <w:rFonts w:ascii="Arial" w:hAnsi="Arial" w:cs="Arial"/>
          <w:sz w:val="20"/>
          <w:szCs w:val="20"/>
        </w:rPr>
        <w:t xml:space="preserve"> Project. It was seconded by Kirk Painter.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Ralph Beard made a motion to approve the partial utility relocation reimbursement to Grady Co. RWD #7 for relocations required in advance of State Aid Project CIRB-226C(066) RB, JP#27856(04); </w:t>
      </w:r>
      <w:proofErr w:type="spellStart"/>
      <w:r w:rsidRPr="00023238">
        <w:rPr>
          <w:rFonts w:ascii="Arial" w:hAnsi="Arial" w:cs="Arial"/>
          <w:sz w:val="20"/>
          <w:szCs w:val="20"/>
        </w:rPr>
        <w:t>Ninnekah</w:t>
      </w:r>
      <w:proofErr w:type="spellEnd"/>
      <w:r w:rsidRPr="00023238">
        <w:rPr>
          <w:rFonts w:ascii="Arial" w:hAnsi="Arial" w:cs="Arial"/>
          <w:sz w:val="20"/>
          <w:szCs w:val="20"/>
        </w:rPr>
        <w:t xml:space="preserve"> Road, Grady County Ok.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Ralph Beard made a motion to table a letter stating that Grady County has no Health regulations, Safety regulations, Zoning regulations, Fire regulations, development plan, development restrictions, setback requirements, height restrictions, landscaping requirements, building codes applicable to real property in Grady County. No certificate of occupancy is required in rural Grady County.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Mike Walker made a motion to approve the installation of road signs in five locations that prohibit commercial trucks in excess of three axels. The proposed signs will read “No Commercial Trucks in excess of three axels”. The location of the proposed sign and the roads affected by the new signs are located within District #1 and are more specifically described as follows: CS 1190 &amp; CR 2890 Southbound CS 1200 &amp; CR 2890 Northbound, CS 1200 &amp; CR 2890 Southbound, CS 1212 &amp; CR 2890 Just North of a lone rig Northbound CS 1213 &amp; CR 2890 Northbound. It was seconded by Kirk Painter.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Mike Walker made a motion to table the renewal of a Lease Purchase Agreement for a 2018 Caterpillar Grader.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Mike Walker made a motion to approve the software license agreement with </w:t>
      </w:r>
      <w:proofErr w:type="spellStart"/>
      <w:r w:rsidRPr="00023238">
        <w:rPr>
          <w:rFonts w:ascii="Arial" w:hAnsi="Arial" w:cs="Arial"/>
          <w:sz w:val="20"/>
          <w:szCs w:val="20"/>
        </w:rPr>
        <w:t>Kellpro</w:t>
      </w:r>
      <w:proofErr w:type="spellEnd"/>
      <w:r w:rsidRPr="00023238">
        <w:rPr>
          <w:rFonts w:ascii="Arial" w:hAnsi="Arial" w:cs="Arial"/>
          <w:sz w:val="20"/>
          <w:szCs w:val="20"/>
        </w:rPr>
        <w:t xml:space="preserve"> for District #1. It was seconded by Kirk Painter.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a service contract with Total Assessment Solutions Corp. for the Grady County Assessor’s Office.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agreement with Industry Systems for the Grady County Treasurer’s Office.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Kirk Painter made a motion to approve the contracts with </w:t>
      </w:r>
      <w:proofErr w:type="spellStart"/>
      <w:r w:rsidRPr="00023238">
        <w:rPr>
          <w:rFonts w:ascii="Arial" w:hAnsi="Arial" w:cs="Arial"/>
          <w:sz w:val="20"/>
          <w:szCs w:val="20"/>
        </w:rPr>
        <w:t>Intella</w:t>
      </w:r>
      <w:proofErr w:type="spellEnd"/>
      <w:r w:rsidRPr="00023238">
        <w:rPr>
          <w:rFonts w:ascii="Arial" w:hAnsi="Arial" w:cs="Arial"/>
          <w:sz w:val="20"/>
          <w:szCs w:val="20"/>
        </w:rPr>
        <w:t xml:space="preserve"> Vault Backup Services for the Grady County Treasurer’s Office. It was seconded by Mike Walker.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agreement with TM Consulting, Inc. for the Grady County Treasurer’s Office. It was seconded by Ralph Beard.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table the ACCO-SIG 2019-2020 Property &amp; Liability quote for the Grady County Industrial Authority. It was seconded by Mike Walker.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Mike Walker made a motion to approve the Juvenile Detention Contract between Cleveland County Regional Juvenile Detention Center (Couch Center) and Grady County.  It was seconded by Kirk Painter.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Juvenile Detention Contract between ROCMND Area Youth Services and Grady County.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service contract with Computer Mapping Company for the Grady County Assessor’s Office. It was seconded by Ralph Beard.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b/>
          <w:sz w:val="20"/>
          <w:szCs w:val="20"/>
        </w:rPr>
      </w:pPr>
      <w:r w:rsidRPr="00023238">
        <w:rPr>
          <w:rFonts w:ascii="Arial" w:hAnsi="Arial" w:cs="Arial"/>
          <w:b/>
          <w:sz w:val="20"/>
          <w:szCs w:val="20"/>
        </w:rPr>
        <w:t>Kirk Painter made a motion to approve the bid for building materials, concrete footings and erection of a 40’x200’ Equipment Storage Annex located at the Grady County Fairgrounds and Event Center from Char Don Builders, Inc. for the amount of $78,500.00. It was seconded by Mike Walker.  AYE: Kirk Painter, AYE: Ralph Beard, and AYE: Mike Walker.</w:t>
      </w:r>
    </w:p>
    <w:p w:rsidR="00023238" w:rsidRPr="00023238" w:rsidRDefault="00023238" w:rsidP="00023238">
      <w:pPr>
        <w:ind w:firstLine="720"/>
        <w:rPr>
          <w:rFonts w:ascii="Arial" w:hAnsi="Arial" w:cs="Arial"/>
          <w:b/>
          <w:sz w:val="20"/>
          <w:szCs w:val="20"/>
        </w:rPr>
      </w:pPr>
    </w:p>
    <w:p w:rsidR="00023238" w:rsidRPr="00023238" w:rsidRDefault="00023238" w:rsidP="00023238">
      <w:pPr>
        <w:ind w:firstLine="720"/>
        <w:rPr>
          <w:rFonts w:ascii="Arial" w:hAnsi="Arial" w:cs="Arial"/>
          <w:b/>
          <w:sz w:val="20"/>
          <w:szCs w:val="20"/>
        </w:rPr>
      </w:pPr>
      <w:r w:rsidRPr="00023238">
        <w:rPr>
          <w:rFonts w:ascii="Arial" w:hAnsi="Arial" w:cs="Arial"/>
          <w:b/>
          <w:sz w:val="20"/>
          <w:szCs w:val="20"/>
        </w:rPr>
        <w:t xml:space="preserve">Kirk Painter made a motion to approve the bid for typesetting, printing, and delivery of ballot proofs, </w:t>
      </w:r>
      <w:proofErr w:type="spellStart"/>
      <w:r w:rsidRPr="00023238">
        <w:rPr>
          <w:rFonts w:ascii="Arial" w:hAnsi="Arial" w:cs="Arial"/>
          <w:b/>
          <w:sz w:val="20"/>
          <w:szCs w:val="20"/>
        </w:rPr>
        <w:t>Optech</w:t>
      </w:r>
      <w:proofErr w:type="spellEnd"/>
      <w:r w:rsidRPr="00023238">
        <w:rPr>
          <w:rFonts w:ascii="Arial" w:hAnsi="Arial" w:cs="Arial"/>
          <w:b/>
          <w:sz w:val="20"/>
          <w:szCs w:val="20"/>
        </w:rPr>
        <w:t xml:space="preserve"> ballot cards and sample ballots for all ballot orders placed during the period from July 1, 2019 to June 30, 2020 from Royal Printing Company, see bid for prices. It was seconded by Ralph Beard.  AYE: Kirk Painter, AYE: Ralph Beard, and AYE: Mike Walker.</w:t>
      </w:r>
    </w:p>
    <w:p w:rsidR="00023238" w:rsidRPr="00023238" w:rsidRDefault="00023238" w:rsidP="00023238">
      <w:pPr>
        <w:ind w:firstLine="720"/>
        <w:rPr>
          <w:rFonts w:ascii="Arial" w:hAnsi="Arial" w:cs="Arial"/>
          <w:b/>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recess the Commissioner’s meeting and go upstairs to the courtroom to see Robin Burton the Treasurer take her oath to office with the honorable Kory Kirkland presiding.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reconvene the commissioner’s meeting. It was seconded by Mike Walker.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accept the applications for Utility/Waterline/Tin horn permits. It was seconded by Mike Walker. AYE: Kirk Painter, AYE: Ralph Beard and AYE: Mike Walker.</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023238">
        <w:rPr>
          <w:rFonts w:ascii="Arial" w:hAnsi="Arial" w:cs="Arial"/>
          <w:b/>
          <w:sz w:val="20"/>
          <w:szCs w:val="20"/>
        </w:rPr>
        <w:t xml:space="preserve"> </w:t>
      </w:r>
      <w:r w:rsidRPr="00023238">
        <w:rPr>
          <w:rFonts w:ascii="Arial" w:hAnsi="Arial" w:cs="Arial"/>
          <w:sz w:val="20"/>
          <w:szCs w:val="20"/>
        </w:rPr>
        <w:t>It was seconded by Mike Walker.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Blanket Purchase Orders were approved as on file in the Office of the County Clerk.</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No Monthly Reports.</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estimate of needs and request for appropriations and transfers of appropriations for Treasure and County Highway. It was seconded by Mike Walker. AYE: Kirk Painter, AYE: Ralph Beard and AYE: Mike Walker.</w:t>
      </w:r>
    </w:p>
    <w:p w:rsidR="00023238" w:rsidRPr="00023238" w:rsidRDefault="00023238" w:rsidP="00023238">
      <w:pPr>
        <w:rPr>
          <w:rFonts w:ascii="Arial" w:hAnsi="Arial" w:cs="Arial"/>
          <w:b/>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Kirk Painter made a motion to approve the Resale Financial Statement. It was seconded by Mike Walker.  AYE: Kirk Painter, AYE: Ralph Beard and AYE: Mike Walker.</w:t>
      </w:r>
    </w:p>
    <w:p w:rsidR="00023238" w:rsidRPr="00023238" w:rsidRDefault="00023238" w:rsidP="00023238">
      <w:pPr>
        <w:ind w:firstLine="720"/>
        <w:rPr>
          <w:rFonts w:ascii="Arial" w:hAnsi="Arial" w:cs="Arial"/>
          <w:b/>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lastRenderedPageBreak/>
        <w:t>Kirk Painter made a motion to approve the FYE 2018 Financial Statement and Notes to the Financial Statement. It was seconded by Mike Walker.  AYE: Kirk Painter, AYE: Ralph Beard and AYE: Mike Walker.</w:t>
      </w:r>
    </w:p>
    <w:p w:rsidR="00023238" w:rsidRPr="00023238" w:rsidRDefault="00023238" w:rsidP="00023238">
      <w:pPr>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Kirk Painter made a motion to adjourn. It was seconded by Ralph Beard.  AYE: Kirk Painter, AYE: Ralph Beard AYE: Mike Walker. </w:t>
      </w:r>
    </w:p>
    <w:p w:rsidR="00023238" w:rsidRPr="00023238" w:rsidRDefault="00023238" w:rsidP="00023238">
      <w:pPr>
        <w:ind w:firstLine="720"/>
        <w:rPr>
          <w:rFonts w:ascii="Arial" w:hAnsi="Arial" w:cs="Arial"/>
          <w:sz w:val="20"/>
          <w:szCs w:val="20"/>
        </w:rPr>
      </w:pPr>
    </w:p>
    <w:p w:rsidR="00023238" w:rsidRPr="00023238" w:rsidRDefault="00023238" w:rsidP="00023238">
      <w:pPr>
        <w:ind w:firstLine="720"/>
        <w:rPr>
          <w:rFonts w:ascii="Arial" w:hAnsi="Arial" w:cs="Arial"/>
          <w:sz w:val="20"/>
          <w:szCs w:val="20"/>
        </w:rPr>
      </w:pPr>
      <w:r w:rsidRPr="00023238">
        <w:rPr>
          <w:rFonts w:ascii="Arial" w:hAnsi="Arial" w:cs="Arial"/>
          <w:sz w:val="20"/>
          <w:szCs w:val="20"/>
        </w:rPr>
        <w:t xml:space="preserve">Meeting Adjourned. </w:t>
      </w:r>
    </w:p>
    <w:p w:rsidR="004719D8" w:rsidRPr="00023238" w:rsidRDefault="004719D8">
      <w:pPr>
        <w:rPr>
          <w:rFonts w:ascii="Arial" w:hAnsi="Arial" w:cs="Arial"/>
          <w:sz w:val="20"/>
          <w:szCs w:val="20"/>
        </w:rPr>
      </w:pPr>
    </w:p>
    <w:sectPr w:rsidR="004719D8" w:rsidRPr="00023238" w:rsidSect="00471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3238"/>
    <w:rsid w:val="00023238"/>
    <w:rsid w:val="0047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38"/>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1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2019-07-05T21:00:00Z</dcterms:created>
  <dcterms:modified xsi:type="dcterms:W3CDTF">2019-07-05T21:01:00Z</dcterms:modified>
</cp:coreProperties>
</file>