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8478"/>
      </w:tblGrid>
      <w:tr w:rsidR="00AD6EB0" w:rsidTr="00AD6EB0">
        <w:tc>
          <w:tcPr>
            <w:tcW w:w="1098" w:type="dxa"/>
          </w:tcPr>
          <w:p w:rsidR="00AD6EB0" w:rsidRPr="001B48D6" w:rsidRDefault="00AD6EB0" w:rsidP="001B48D6">
            <w:pPr>
              <w:pStyle w:val="ListParagraph"/>
              <w:widowControl w:val="0"/>
              <w:numPr>
                <w:ilvl w:val="0"/>
                <w:numId w:val="1"/>
              </w:numPr>
              <w:autoSpaceDE w:val="0"/>
              <w:autoSpaceDN w:val="0"/>
              <w:adjustRightInd w:val="0"/>
              <w:spacing w:after="0" w:line="240" w:lineRule="auto"/>
              <w:rPr>
                <w:rFonts w:asciiTheme="minorHAnsi" w:hAnsiTheme="minorHAnsi"/>
                <w:b/>
                <w:sz w:val="20"/>
                <w:szCs w:val="20"/>
              </w:rPr>
            </w:pPr>
          </w:p>
        </w:tc>
        <w:tc>
          <w:tcPr>
            <w:tcW w:w="8478" w:type="dxa"/>
          </w:tcPr>
          <w:p w:rsidR="00AD6EB0" w:rsidRPr="00AD6EB0" w:rsidRDefault="00AD6EB0" w:rsidP="00AA5933">
            <w:pPr>
              <w:widowControl w:val="0"/>
              <w:autoSpaceDE w:val="0"/>
              <w:autoSpaceDN w:val="0"/>
              <w:adjustRightInd w:val="0"/>
              <w:spacing w:after="0" w:line="240" w:lineRule="auto"/>
              <w:rPr>
                <w:rFonts w:asciiTheme="minorHAnsi" w:hAnsiTheme="minorHAnsi"/>
                <w:b/>
                <w:sz w:val="20"/>
                <w:szCs w:val="20"/>
              </w:rPr>
            </w:pPr>
            <w:r>
              <w:rPr>
                <w:sz w:val="20"/>
                <w:szCs w:val="20"/>
              </w:rPr>
              <w:t>CALL MEETING TO ORDER</w:t>
            </w:r>
          </w:p>
        </w:tc>
      </w:tr>
      <w:tr w:rsidR="00AD6EB0" w:rsidTr="00AD6EB0">
        <w:tc>
          <w:tcPr>
            <w:tcW w:w="1098" w:type="dxa"/>
          </w:tcPr>
          <w:p w:rsidR="00AD6EB0" w:rsidRPr="00E23768" w:rsidRDefault="00AD6EB0" w:rsidP="001B48D6">
            <w:pPr>
              <w:pStyle w:val="ListParagraph"/>
              <w:widowControl w:val="0"/>
              <w:numPr>
                <w:ilvl w:val="0"/>
                <w:numId w:val="1"/>
              </w:numPr>
              <w:autoSpaceDE w:val="0"/>
              <w:autoSpaceDN w:val="0"/>
              <w:adjustRightInd w:val="0"/>
              <w:spacing w:after="0" w:line="240" w:lineRule="auto"/>
              <w:rPr>
                <w:rFonts w:asciiTheme="minorHAnsi" w:hAnsiTheme="minorHAnsi"/>
                <w:b/>
                <w:sz w:val="20"/>
                <w:szCs w:val="20"/>
              </w:rPr>
            </w:pPr>
          </w:p>
        </w:tc>
        <w:tc>
          <w:tcPr>
            <w:tcW w:w="8478" w:type="dxa"/>
          </w:tcPr>
          <w:p w:rsidR="00E23768" w:rsidRPr="00E23768" w:rsidRDefault="00E23768" w:rsidP="00E23768">
            <w:pPr>
              <w:shd w:val="clear" w:color="auto" w:fill="FFFFFF"/>
              <w:spacing w:after="0" w:line="240" w:lineRule="auto"/>
              <w:jc w:val="both"/>
              <w:rPr>
                <w:rFonts w:asciiTheme="minorHAnsi" w:hAnsiTheme="minorHAnsi" w:cs="Arial"/>
                <w:color w:val="222222"/>
                <w:sz w:val="20"/>
                <w:szCs w:val="20"/>
              </w:rPr>
            </w:pPr>
            <w:r w:rsidRPr="00E23768">
              <w:rPr>
                <w:rFonts w:asciiTheme="minorHAnsi" w:hAnsiTheme="minorHAnsi" w:cs="Arial"/>
                <w:color w:val="222222"/>
                <w:sz w:val="20"/>
                <w:szCs w:val="20"/>
                <w:u w:val="single"/>
              </w:rPr>
              <w:t>KIMBERLY THOMAS V. BOARD OF COUNTY COMMISSIONERS OF GRADY COUNTY,</w:t>
            </w:r>
            <w:r w:rsidRPr="00E23768">
              <w:rPr>
                <w:rFonts w:asciiTheme="minorHAnsi" w:hAnsiTheme="minorHAnsi" w:cs="Arial"/>
                <w:color w:val="222222"/>
                <w:sz w:val="20"/>
                <w:szCs w:val="20"/>
              </w:rPr>
              <w:t> EEOC Charge No. 564-2019-00452</w:t>
            </w:r>
          </w:p>
          <w:p w:rsidR="00E23768" w:rsidRPr="00E23768" w:rsidRDefault="00E23768" w:rsidP="00E23768">
            <w:pPr>
              <w:shd w:val="clear" w:color="auto" w:fill="FFFFFF"/>
              <w:spacing w:after="0" w:line="240" w:lineRule="auto"/>
              <w:ind w:left="1440"/>
              <w:jc w:val="both"/>
              <w:rPr>
                <w:rFonts w:asciiTheme="minorHAnsi" w:hAnsiTheme="minorHAnsi" w:cs="Arial"/>
                <w:color w:val="222222"/>
                <w:sz w:val="20"/>
                <w:szCs w:val="20"/>
              </w:rPr>
            </w:pPr>
            <w:r w:rsidRPr="00E23768">
              <w:rPr>
                <w:rFonts w:asciiTheme="minorHAnsi" w:hAnsiTheme="minorHAnsi" w:cs="Arial"/>
                <w:color w:val="222222"/>
                <w:sz w:val="20"/>
                <w:szCs w:val="20"/>
              </w:rPr>
              <w:t> </w:t>
            </w:r>
          </w:p>
          <w:p w:rsidR="00E23768" w:rsidRPr="00E23768" w:rsidRDefault="00E23768" w:rsidP="00E23768">
            <w:pPr>
              <w:shd w:val="clear" w:color="auto" w:fill="FFFFFF"/>
              <w:spacing w:after="0" w:line="240" w:lineRule="auto"/>
              <w:ind w:left="432"/>
              <w:jc w:val="both"/>
              <w:rPr>
                <w:rFonts w:asciiTheme="minorHAnsi" w:hAnsiTheme="minorHAnsi" w:cs="Arial"/>
                <w:color w:val="222222"/>
                <w:sz w:val="20"/>
                <w:szCs w:val="20"/>
              </w:rPr>
            </w:pPr>
            <w:r w:rsidRPr="00E23768">
              <w:rPr>
                <w:rFonts w:asciiTheme="minorHAnsi" w:hAnsiTheme="minorHAnsi" w:cs="Arial"/>
                <w:color w:val="222222"/>
                <w:sz w:val="20"/>
                <w:szCs w:val="20"/>
              </w:rPr>
              <w:t>Possible Executive Session, upon the advice of legal counsel, for the purpose of confidential communications between the Board and its attorney concerning the matter previously referenced.  Public disclosure of these confidential communications would seriously impair the ability of the Board and its attorney to properly process and defend this litigation. As such, the communications in this Executive Session are confidential. </w:t>
            </w:r>
          </w:p>
          <w:p w:rsidR="00E23768" w:rsidRPr="00E23768" w:rsidRDefault="00E23768" w:rsidP="00E23768">
            <w:pPr>
              <w:shd w:val="clear" w:color="auto" w:fill="FFFFFF"/>
              <w:spacing w:after="0" w:line="240" w:lineRule="auto"/>
              <w:jc w:val="both"/>
              <w:rPr>
                <w:rFonts w:asciiTheme="minorHAnsi" w:hAnsiTheme="minorHAnsi" w:cs="Arial"/>
                <w:color w:val="222222"/>
                <w:sz w:val="20"/>
                <w:szCs w:val="20"/>
              </w:rPr>
            </w:pPr>
            <w:r w:rsidRPr="00E23768">
              <w:rPr>
                <w:rFonts w:asciiTheme="minorHAnsi" w:hAnsiTheme="minorHAnsi" w:cs="Arial"/>
                <w:color w:val="222222"/>
                <w:sz w:val="20"/>
                <w:szCs w:val="20"/>
              </w:rPr>
              <w:t>                   AUTHORITY: Title 25 Okla. Statute, § 307(B)(4)</w:t>
            </w:r>
          </w:p>
          <w:p w:rsidR="00AD6EB0" w:rsidRPr="00E23768" w:rsidRDefault="00AD6EB0" w:rsidP="00AA5933">
            <w:pPr>
              <w:widowControl w:val="0"/>
              <w:autoSpaceDE w:val="0"/>
              <w:autoSpaceDN w:val="0"/>
              <w:adjustRightInd w:val="0"/>
              <w:spacing w:after="0" w:line="240" w:lineRule="auto"/>
              <w:rPr>
                <w:rFonts w:asciiTheme="minorHAnsi" w:hAnsiTheme="minorHAnsi"/>
                <w:b/>
                <w:sz w:val="20"/>
                <w:szCs w:val="20"/>
              </w:rPr>
            </w:pPr>
          </w:p>
        </w:tc>
      </w:tr>
      <w:tr w:rsidR="00AD6EB0" w:rsidTr="00AD6EB0">
        <w:tc>
          <w:tcPr>
            <w:tcW w:w="1098" w:type="dxa"/>
          </w:tcPr>
          <w:p w:rsidR="00AD6EB0" w:rsidRPr="00E23768" w:rsidRDefault="00AD6EB0" w:rsidP="001B48D6">
            <w:pPr>
              <w:pStyle w:val="ListParagraph"/>
              <w:widowControl w:val="0"/>
              <w:numPr>
                <w:ilvl w:val="0"/>
                <w:numId w:val="1"/>
              </w:numPr>
              <w:autoSpaceDE w:val="0"/>
              <w:autoSpaceDN w:val="0"/>
              <w:adjustRightInd w:val="0"/>
              <w:spacing w:after="0" w:line="240" w:lineRule="auto"/>
              <w:rPr>
                <w:rFonts w:asciiTheme="minorHAnsi" w:hAnsiTheme="minorHAnsi"/>
                <w:b/>
                <w:sz w:val="20"/>
                <w:szCs w:val="20"/>
              </w:rPr>
            </w:pPr>
          </w:p>
        </w:tc>
        <w:tc>
          <w:tcPr>
            <w:tcW w:w="8478" w:type="dxa"/>
          </w:tcPr>
          <w:p w:rsidR="00E23768" w:rsidRPr="00E23768" w:rsidRDefault="00E23768" w:rsidP="00314DD3">
            <w:pPr>
              <w:shd w:val="clear" w:color="auto" w:fill="FFFFFF"/>
              <w:spacing w:after="0" w:line="240" w:lineRule="auto"/>
              <w:ind w:left="-18"/>
              <w:jc w:val="both"/>
              <w:rPr>
                <w:rFonts w:asciiTheme="minorHAnsi" w:hAnsiTheme="minorHAnsi" w:cs="Arial"/>
                <w:color w:val="222222"/>
                <w:sz w:val="20"/>
                <w:szCs w:val="20"/>
              </w:rPr>
            </w:pPr>
            <w:r w:rsidRPr="00E23768">
              <w:rPr>
                <w:rFonts w:asciiTheme="minorHAnsi" w:hAnsiTheme="minorHAnsi" w:cs="Arial"/>
                <w:color w:val="222222"/>
                <w:sz w:val="20"/>
                <w:szCs w:val="20"/>
              </w:rPr>
              <w:t>Return to regular meeting and vote to take any necessary action related to Executive Session identified above for:</w:t>
            </w:r>
          </w:p>
          <w:p w:rsidR="00E23768" w:rsidRPr="00E23768" w:rsidRDefault="00E23768" w:rsidP="00E23768">
            <w:pPr>
              <w:shd w:val="clear" w:color="auto" w:fill="FFFFFF"/>
              <w:spacing w:after="0" w:line="240" w:lineRule="auto"/>
              <w:jc w:val="both"/>
              <w:rPr>
                <w:rFonts w:asciiTheme="minorHAnsi" w:hAnsiTheme="minorHAnsi" w:cs="Arial"/>
                <w:color w:val="222222"/>
                <w:sz w:val="20"/>
                <w:szCs w:val="20"/>
              </w:rPr>
            </w:pPr>
            <w:r w:rsidRPr="00E23768">
              <w:rPr>
                <w:rFonts w:asciiTheme="minorHAnsi" w:hAnsiTheme="minorHAnsi" w:cs="Arial"/>
                <w:color w:val="222222"/>
                <w:sz w:val="20"/>
                <w:szCs w:val="20"/>
              </w:rPr>
              <w:t> </w:t>
            </w:r>
          </w:p>
          <w:p w:rsidR="00E23768" w:rsidRPr="00E23768" w:rsidRDefault="00E23768" w:rsidP="00E23768">
            <w:pPr>
              <w:shd w:val="clear" w:color="auto" w:fill="FFFFFF"/>
              <w:spacing w:after="0" w:line="240" w:lineRule="auto"/>
              <w:ind w:left="432"/>
              <w:jc w:val="both"/>
              <w:rPr>
                <w:rFonts w:asciiTheme="minorHAnsi" w:hAnsiTheme="minorHAnsi" w:cs="Arial"/>
                <w:color w:val="222222"/>
                <w:sz w:val="20"/>
                <w:szCs w:val="20"/>
              </w:rPr>
            </w:pPr>
            <w:r w:rsidRPr="00E23768">
              <w:rPr>
                <w:rFonts w:asciiTheme="minorHAnsi" w:hAnsiTheme="minorHAnsi" w:cs="Arial"/>
                <w:color w:val="222222"/>
                <w:sz w:val="20"/>
                <w:szCs w:val="20"/>
                <w:u w:val="single"/>
              </w:rPr>
              <w:t>KIMBERLY THOMAS V. BOARD OF COUNTY COMMISSIONERS OF GRADY COUNTY,</w:t>
            </w:r>
            <w:r w:rsidRPr="00E23768">
              <w:rPr>
                <w:rFonts w:asciiTheme="minorHAnsi" w:hAnsiTheme="minorHAnsi" w:cs="Arial"/>
                <w:color w:val="222222"/>
                <w:sz w:val="20"/>
                <w:szCs w:val="20"/>
              </w:rPr>
              <w:t> EEOC Charge No. 564-2019-00452</w:t>
            </w:r>
          </w:p>
          <w:p w:rsidR="00AD6EB0" w:rsidRPr="00E23768" w:rsidRDefault="00AD6EB0" w:rsidP="00AA5933">
            <w:pPr>
              <w:widowControl w:val="0"/>
              <w:autoSpaceDE w:val="0"/>
              <w:autoSpaceDN w:val="0"/>
              <w:adjustRightInd w:val="0"/>
              <w:spacing w:after="0" w:line="240" w:lineRule="auto"/>
              <w:rPr>
                <w:rFonts w:asciiTheme="minorHAnsi" w:hAnsiTheme="minorHAnsi"/>
                <w:b/>
                <w:sz w:val="20"/>
                <w:szCs w:val="20"/>
              </w:rPr>
            </w:pPr>
          </w:p>
        </w:tc>
      </w:tr>
      <w:tr w:rsidR="001B48D6" w:rsidTr="001B48D6">
        <w:tc>
          <w:tcPr>
            <w:tcW w:w="9576" w:type="dxa"/>
            <w:gridSpan w:val="2"/>
          </w:tcPr>
          <w:p w:rsidR="001B48D6" w:rsidRPr="00AD6EB0" w:rsidRDefault="001B48D6" w:rsidP="00AD6EB0">
            <w:pPr>
              <w:widowControl w:val="0"/>
              <w:autoSpaceDE w:val="0"/>
              <w:autoSpaceDN w:val="0"/>
              <w:adjustRightInd w:val="0"/>
              <w:spacing w:before="60" w:after="40" w:line="240" w:lineRule="auto"/>
              <w:rPr>
                <w:b/>
                <w:bCs/>
                <w:sz w:val="20"/>
                <w:szCs w:val="20"/>
              </w:rPr>
            </w:pPr>
            <w:r>
              <w:rPr>
                <w:b/>
                <w:bCs/>
                <w:sz w:val="20"/>
                <w:szCs w:val="20"/>
              </w:rPr>
              <w:t>A</w:t>
            </w:r>
            <w:r w:rsidRPr="00183ED2">
              <w:rPr>
                <w:b/>
                <w:bCs/>
                <w:sz w:val="20"/>
                <w:szCs w:val="20"/>
              </w:rPr>
              <w:t>DJOURN MEETING</w:t>
            </w:r>
          </w:p>
        </w:tc>
      </w:tr>
    </w:tbl>
    <w:p w:rsidR="00AA5933" w:rsidRPr="00AA5933" w:rsidRDefault="00AA5933" w:rsidP="00AA5933">
      <w:pPr>
        <w:widowControl w:val="0"/>
        <w:autoSpaceDE w:val="0"/>
        <w:autoSpaceDN w:val="0"/>
        <w:adjustRightInd w:val="0"/>
        <w:spacing w:after="0" w:line="240" w:lineRule="auto"/>
        <w:ind w:firstLine="720"/>
        <w:rPr>
          <w:rFonts w:ascii="Times New Roman" w:hAnsi="Times New Roman"/>
          <w:b/>
          <w:sz w:val="20"/>
          <w:szCs w:val="20"/>
          <w:u w:val="single"/>
        </w:rPr>
      </w:pPr>
    </w:p>
    <w:sectPr w:rsidR="00AA5933" w:rsidRPr="00AA5933" w:rsidSect="00AD6EB0">
      <w:headerReference w:type="even" r:id="rId8"/>
      <w:headerReference w:type="default" r:id="rId9"/>
      <w:footerReference w:type="even" r:id="rId10"/>
      <w:footerReference w:type="default" r:id="rId11"/>
      <w:headerReference w:type="first" r:id="rId12"/>
      <w:footerReference w:type="first" r:id="rId13"/>
      <w:pgSz w:w="12240" w:h="15840"/>
      <w:pgMar w:top="88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8D6" w:rsidRDefault="001B48D6" w:rsidP="00AD6EB0">
      <w:pPr>
        <w:spacing w:after="0" w:line="240" w:lineRule="auto"/>
      </w:pPr>
      <w:r>
        <w:separator/>
      </w:r>
    </w:p>
  </w:endnote>
  <w:endnote w:type="continuationSeparator" w:id="0">
    <w:p w:rsidR="001B48D6" w:rsidRDefault="001B48D6" w:rsidP="00AD6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6E" w:rsidRDefault="00A44D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D6" w:rsidRDefault="001B48D6" w:rsidP="00AD6EB0">
    <w:pPr>
      <w:pStyle w:val="NoSpacing"/>
      <w:spacing w:before="60" w:after="40"/>
      <w:jc w:val="center"/>
      <w:rPr>
        <w:rFonts w:ascii="Times New Roman" w:hAnsi="Times New Roman"/>
        <w:b/>
        <w:sz w:val="20"/>
        <w:szCs w:val="20"/>
        <w:u w:val="single"/>
      </w:rPr>
    </w:pPr>
    <w:r w:rsidRPr="003C4DF4">
      <w:rPr>
        <w:rFonts w:ascii="Arial" w:hAnsi="Arial" w:cs="Arial"/>
        <w:b/>
        <w:sz w:val="20"/>
        <w:szCs w:val="20"/>
      </w:rPr>
      <w:t>TITLE 25, OKLA. STATUTES § 301-314</w:t>
    </w:r>
  </w:p>
  <w:p w:rsidR="001B48D6" w:rsidRDefault="001B48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6E" w:rsidRDefault="00A44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8D6" w:rsidRDefault="001B48D6" w:rsidP="00AD6EB0">
      <w:pPr>
        <w:spacing w:after="0" w:line="240" w:lineRule="auto"/>
      </w:pPr>
      <w:r>
        <w:separator/>
      </w:r>
    </w:p>
  </w:footnote>
  <w:footnote w:type="continuationSeparator" w:id="0">
    <w:p w:rsidR="001B48D6" w:rsidRDefault="001B48D6" w:rsidP="00AD6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6E" w:rsidRDefault="00A44D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D6" w:rsidRPr="008E02DA" w:rsidRDefault="001B48D6" w:rsidP="00AD6EB0">
    <w:pPr>
      <w:widowControl w:val="0"/>
      <w:autoSpaceDE w:val="0"/>
      <w:autoSpaceDN w:val="0"/>
      <w:adjustRightInd w:val="0"/>
      <w:spacing w:after="0" w:line="240" w:lineRule="auto"/>
      <w:jc w:val="center"/>
      <w:rPr>
        <w:rFonts w:ascii="Times New Roman" w:hAnsi="Times New Roman"/>
        <w:b/>
        <w:bCs/>
        <w:sz w:val="32"/>
        <w:szCs w:val="32"/>
      </w:rPr>
    </w:pPr>
    <w:r w:rsidRPr="008E02DA">
      <w:rPr>
        <w:rFonts w:ascii="Times New Roman" w:hAnsi="Times New Roman"/>
        <w:b/>
        <w:bCs/>
        <w:sz w:val="32"/>
        <w:szCs w:val="32"/>
      </w:rPr>
      <w:t>Grady County Commissioners</w:t>
    </w:r>
  </w:p>
  <w:p w:rsidR="001B48D6" w:rsidRPr="00F31D0B" w:rsidRDefault="001B48D6" w:rsidP="00AD6EB0">
    <w:pPr>
      <w:widowControl w:val="0"/>
      <w:autoSpaceDE w:val="0"/>
      <w:autoSpaceDN w:val="0"/>
      <w:adjustRightInd w:val="0"/>
      <w:spacing w:after="0" w:line="240" w:lineRule="auto"/>
      <w:rPr>
        <w:rFonts w:ascii="Times New Roman" w:hAnsi="Times New Roman"/>
        <w:b/>
        <w:bCs/>
        <w:sz w:val="20"/>
        <w:szCs w:val="20"/>
      </w:rPr>
    </w:pPr>
    <w:r w:rsidRPr="00F31D0B">
      <w:rPr>
        <w:rFonts w:ascii="Times New Roman" w:hAnsi="Times New Roman"/>
        <w:b/>
        <w:bCs/>
        <w:sz w:val="20"/>
        <w:szCs w:val="20"/>
      </w:rPr>
      <w:t>___________________________________________________________________________</w:t>
    </w:r>
    <w:r>
      <w:rPr>
        <w:rFonts w:ascii="Times New Roman" w:hAnsi="Times New Roman"/>
        <w:b/>
        <w:bCs/>
        <w:sz w:val="20"/>
        <w:szCs w:val="20"/>
      </w:rPr>
      <w:t>_______________</w:t>
    </w:r>
  </w:p>
  <w:p w:rsidR="001B48D6" w:rsidRPr="00EC6FB8" w:rsidRDefault="001B48D6" w:rsidP="00AD6EB0">
    <w:pPr>
      <w:widowControl w:val="0"/>
      <w:autoSpaceDE w:val="0"/>
      <w:autoSpaceDN w:val="0"/>
      <w:adjustRightInd w:val="0"/>
      <w:spacing w:after="0" w:line="240" w:lineRule="auto"/>
      <w:rPr>
        <w:rFonts w:ascii="Arial" w:hAnsi="Arial" w:cs="Arial"/>
        <w:sz w:val="20"/>
        <w:szCs w:val="20"/>
      </w:rPr>
    </w:pPr>
    <w:r w:rsidRPr="00EC6FB8">
      <w:rPr>
        <w:rFonts w:ascii="Arial" w:hAnsi="Arial" w:cs="Arial"/>
        <w:sz w:val="20"/>
        <w:szCs w:val="20"/>
      </w:rPr>
      <w:t>Dist</w:t>
    </w:r>
    <w:r>
      <w:rPr>
        <w:rFonts w:ascii="Arial" w:hAnsi="Arial" w:cs="Arial"/>
        <w:sz w:val="20"/>
        <w:szCs w:val="20"/>
      </w:rPr>
      <w:t>rict 1 – Michael Walker</w:t>
    </w:r>
    <w:r>
      <w:rPr>
        <w:rFonts w:ascii="Arial" w:hAnsi="Arial" w:cs="Arial"/>
        <w:sz w:val="20"/>
        <w:szCs w:val="20"/>
      </w:rPr>
      <w:tab/>
    </w:r>
    <w:r w:rsidRPr="00EC6FB8">
      <w:rPr>
        <w:rFonts w:ascii="Arial" w:hAnsi="Arial" w:cs="Arial"/>
        <w:sz w:val="20"/>
        <w:szCs w:val="20"/>
      </w:rPr>
      <w:t xml:space="preserve">     </w:t>
    </w:r>
    <w:r>
      <w:rPr>
        <w:rFonts w:ascii="Arial" w:hAnsi="Arial" w:cs="Arial"/>
        <w:sz w:val="20"/>
        <w:szCs w:val="20"/>
      </w:rPr>
      <w:t xml:space="preserve"> </w:t>
    </w:r>
    <w:r w:rsidRPr="00EC6FB8">
      <w:rPr>
        <w:rFonts w:ascii="Arial" w:hAnsi="Arial" w:cs="Arial"/>
        <w:sz w:val="20"/>
        <w:szCs w:val="20"/>
      </w:rPr>
      <w:t xml:space="preserve"> District 2</w:t>
    </w:r>
    <w:r>
      <w:rPr>
        <w:rFonts w:ascii="Arial" w:hAnsi="Arial" w:cs="Arial"/>
        <w:sz w:val="20"/>
        <w:szCs w:val="20"/>
      </w:rPr>
      <w:t xml:space="preserve"> – Kirk L. Painter                      </w:t>
    </w:r>
    <w:r w:rsidRPr="00EC6FB8">
      <w:rPr>
        <w:rFonts w:ascii="Arial" w:hAnsi="Arial" w:cs="Arial"/>
        <w:sz w:val="20"/>
        <w:szCs w:val="20"/>
      </w:rPr>
      <w:t xml:space="preserve">District 3 </w:t>
    </w:r>
    <w:r>
      <w:rPr>
        <w:rFonts w:ascii="Arial" w:hAnsi="Arial" w:cs="Arial"/>
        <w:sz w:val="20"/>
        <w:szCs w:val="20"/>
      </w:rPr>
      <w:t>–</w:t>
    </w:r>
    <w:r w:rsidRPr="00EC6FB8">
      <w:rPr>
        <w:rFonts w:ascii="Arial" w:hAnsi="Arial" w:cs="Arial"/>
        <w:sz w:val="20"/>
        <w:szCs w:val="20"/>
      </w:rPr>
      <w:t xml:space="preserve"> </w:t>
    </w:r>
    <w:r>
      <w:rPr>
        <w:rFonts w:ascii="Arial" w:hAnsi="Arial" w:cs="Arial"/>
        <w:sz w:val="20"/>
        <w:szCs w:val="20"/>
      </w:rPr>
      <w:t>Ralph Beard</w:t>
    </w:r>
  </w:p>
  <w:p w:rsidR="001B48D6" w:rsidRDefault="001B48D6" w:rsidP="00AD6EB0">
    <w:pPr>
      <w:widowControl w:val="0"/>
      <w:autoSpaceDE w:val="0"/>
      <w:autoSpaceDN w:val="0"/>
      <w:adjustRightInd w:val="0"/>
      <w:spacing w:after="0" w:line="240" w:lineRule="auto"/>
      <w:rPr>
        <w:rFonts w:ascii="Arial" w:hAnsi="Arial" w:cs="Arial"/>
        <w:sz w:val="20"/>
        <w:szCs w:val="20"/>
      </w:rPr>
    </w:pPr>
    <w:r w:rsidRPr="00EC6FB8">
      <w:rPr>
        <w:rFonts w:ascii="Arial" w:hAnsi="Arial" w:cs="Arial"/>
        <w:sz w:val="20"/>
        <w:szCs w:val="20"/>
      </w:rPr>
      <w:t xml:space="preserve">   </w:t>
    </w:r>
    <w:r>
      <w:rPr>
        <w:rFonts w:ascii="Arial" w:hAnsi="Arial" w:cs="Arial"/>
        <w:sz w:val="20"/>
        <w:szCs w:val="20"/>
      </w:rPr>
      <w:t xml:space="preserve">      405-381-3272</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405-224-2184</w:t>
    </w:r>
    <w:r>
      <w:rPr>
        <w:rFonts w:ascii="Arial" w:hAnsi="Arial" w:cs="Arial"/>
        <w:sz w:val="20"/>
        <w:szCs w:val="20"/>
      </w:rPr>
      <w:tab/>
    </w:r>
    <w:r>
      <w:rPr>
        <w:rFonts w:ascii="Arial" w:hAnsi="Arial" w:cs="Arial"/>
        <w:sz w:val="20"/>
        <w:szCs w:val="20"/>
      </w:rPr>
      <w:tab/>
      <w:t xml:space="preserve">          580-476-3577</w:t>
    </w:r>
    <w:r w:rsidRPr="00EC6FB8">
      <w:rPr>
        <w:rFonts w:ascii="Arial" w:hAnsi="Arial" w:cs="Arial"/>
        <w:sz w:val="20"/>
        <w:szCs w:val="20"/>
      </w:rPr>
      <w:t xml:space="preserve">   </w:t>
    </w:r>
  </w:p>
  <w:p w:rsidR="001B48D6" w:rsidRDefault="001B48D6" w:rsidP="00AD6EB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EC6FB8">
      <w:rPr>
        <w:rFonts w:ascii="Arial" w:hAnsi="Arial" w:cs="Arial"/>
        <w:sz w:val="20"/>
        <w:szCs w:val="20"/>
      </w:rPr>
      <w:t>Tuttle, Ok. 73089</w:t>
    </w:r>
    <w:r w:rsidRPr="00EC6FB8">
      <w:rPr>
        <w:rFonts w:ascii="Arial" w:hAnsi="Arial" w:cs="Arial"/>
        <w:sz w:val="20"/>
        <w:szCs w:val="20"/>
      </w:rPr>
      <w:tab/>
    </w:r>
    <w:r w:rsidRPr="00EC6FB8">
      <w:rPr>
        <w:rFonts w:ascii="Arial" w:hAnsi="Arial" w:cs="Arial"/>
        <w:sz w:val="20"/>
        <w:szCs w:val="20"/>
      </w:rPr>
      <w:tab/>
    </w:r>
    <w:r>
      <w:rPr>
        <w:rFonts w:ascii="Arial" w:hAnsi="Arial" w:cs="Arial"/>
        <w:sz w:val="20"/>
        <w:szCs w:val="20"/>
      </w:rPr>
      <w:t xml:space="preserve"> </w:t>
    </w:r>
    <w:r w:rsidRPr="00EC6FB8">
      <w:rPr>
        <w:rFonts w:ascii="Arial" w:hAnsi="Arial" w:cs="Arial"/>
        <w:sz w:val="20"/>
        <w:szCs w:val="20"/>
      </w:rPr>
      <w:t xml:space="preserve">         </w:t>
    </w:r>
    <w:r>
      <w:rPr>
        <w:rFonts w:ascii="Arial" w:hAnsi="Arial" w:cs="Arial"/>
        <w:sz w:val="20"/>
        <w:szCs w:val="20"/>
      </w:rPr>
      <w:t xml:space="preserve"> C</w:t>
    </w:r>
    <w:r w:rsidRPr="00EC6FB8">
      <w:rPr>
        <w:rFonts w:ascii="Arial" w:hAnsi="Arial" w:cs="Arial"/>
        <w:sz w:val="20"/>
        <w:szCs w:val="20"/>
      </w:rPr>
      <w:t>h</w:t>
    </w:r>
    <w:r>
      <w:rPr>
        <w:rFonts w:ascii="Arial" w:hAnsi="Arial" w:cs="Arial"/>
        <w:sz w:val="20"/>
        <w:szCs w:val="20"/>
      </w:rPr>
      <w:t xml:space="preserve">ickasha, Ok. 73018                     </w:t>
    </w:r>
    <w:r w:rsidRPr="00EC6FB8">
      <w:rPr>
        <w:rFonts w:ascii="Arial" w:hAnsi="Arial" w:cs="Arial"/>
        <w:sz w:val="20"/>
        <w:szCs w:val="20"/>
      </w:rPr>
      <w:t xml:space="preserve"> Rush Springs, Ok</w:t>
    </w:r>
    <w:r>
      <w:rPr>
        <w:rFonts w:ascii="Arial" w:hAnsi="Arial" w:cs="Arial"/>
        <w:sz w:val="20"/>
        <w:szCs w:val="20"/>
      </w:rPr>
      <w:t xml:space="preserve">. </w:t>
    </w:r>
    <w:r w:rsidRPr="00EC6FB8">
      <w:rPr>
        <w:rFonts w:ascii="Arial" w:hAnsi="Arial" w:cs="Arial"/>
        <w:sz w:val="20"/>
        <w:szCs w:val="20"/>
      </w:rPr>
      <w:t>73082</w:t>
    </w:r>
  </w:p>
  <w:p w:rsidR="001B48D6" w:rsidRPr="00EC6FB8" w:rsidRDefault="001B48D6" w:rsidP="00AD6EB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w:t>
    </w:r>
  </w:p>
  <w:p w:rsidR="001B48D6" w:rsidRPr="00AD6EB0" w:rsidRDefault="001B48D6" w:rsidP="00AD6EB0">
    <w:pPr>
      <w:widowControl w:val="0"/>
      <w:autoSpaceDE w:val="0"/>
      <w:autoSpaceDN w:val="0"/>
      <w:adjustRightInd w:val="0"/>
      <w:spacing w:after="0" w:line="240" w:lineRule="auto"/>
      <w:jc w:val="center"/>
      <w:rPr>
        <w:rFonts w:ascii="Arial" w:hAnsi="Arial" w:cs="Arial"/>
        <w:sz w:val="18"/>
        <w:szCs w:val="18"/>
      </w:rPr>
    </w:pPr>
    <w:r w:rsidRPr="00AD6EB0">
      <w:rPr>
        <w:rFonts w:ascii="Arial" w:hAnsi="Arial" w:cs="Arial"/>
        <w:sz w:val="18"/>
        <w:szCs w:val="18"/>
      </w:rPr>
      <w:t xml:space="preserve">County Commissioners Office </w:t>
    </w:r>
    <w:r w:rsidRPr="00AD6EB0">
      <w:rPr>
        <w:rFonts w:ascii="Arial" w:hAnsi="Arial" w:cs="Arial"/>
        <w:b/>
        <w:sz w:val="18"/>
        <w:szCs w:val="18"/>
      </w:rPr>
      <w:t>~</w:t>
    </w:r>
    <w:r w:rsidRPr="00AD6EB0">
      <w:rPr>
        <w:rFonts w:ascii="Arial" w:hAnsi="Arial" w:cs="Arial"/>
        <w:sz w:val="18"/>
        <w:szCs w:val="18"/>
      </w:rPr>
      <w:t xml:space="preserve"> 326 West Choctaw </w:t>
    </w:r>
    <w:r w:rsidRPr="00AD6EB0">
      <w:rPr>
        <w:rFonts w:ascii="Arial" w:hAnsi="Arial" w:cs="Arial"/>
        <w:b/>
        <w:sz w:val="18"/>
        <w:szCs w:val="18"/>
      </w:rPr>
      <w:t>~</w:t>
    </w:r>
    <w:r w:rsidRPr="00AD6EB0">
      <w:rPr>
        <w:rFonts w:ascii="Arial" w:hAnsi="Arial" w:cs="Arial"/>
        <w:sz w:val="18"/>
        <w:szCs w:val="18"/>
      </w:rPr>
      <w:t xml:space="preserve"> Chickasha, Ok. 73018</w:t>
    </w:r>
  </w:p>
  <w:p w:rsidR="001B48D6" w:rsidRPr="00AD6EB0" w:rsidRDefault="001B48D6" w:rsidP="00AD6EB0">
    <w:pPr>
      <w:widowControl w:val="0"/>
      <w:autoSpaceDE w:val="0"/>
      <w:autoSpaceDN w:val="0"/>
      <w:adjustRightInd w:val="0"/>
      <w:spacing w:after="0" w:line="240" w:lineRule="auto"/>
      <w:jc w:val="center"/>
      <w:rPr>
        <w:rFonts w:ascii="Arial" w:hAnsi="Arial" w:cs="Arial"/>
        <w:sz w:val="18"/>
        <w:szCs w:val="18"/>
      </w:rPr>
    </w:pPr>
    <w:r w:rsidRPr="00AD6EB0">
      <w:rPr>
        <w:rFonts w:ascii="Arial" w:hAnsi="Arial" w:cs="Arial"/>
        <w:sz w:val="18"/>
        <w:szCs w:val="18"/>
      </w:rPr>
      <w:t xml:space="preserve">Phone (405) 224-5211 </w:t>
    </w:r>
    <w:r w:rsidRPr="00AD6EB0">
      <w:rPr>
        <w:rFonts w:ascii="Arial" w:hAnsi="Arial" w:cs="Arial"/>
        <w:b/>
        <w:sz w:val="18"/>
        <w:szCs w:val="18"/>
      </w:rPr>
      <w:t>~</w:t>
    </w:r>
    <w:r w:rsidRPr="00AD6EB0">
      <w:rPr>
        <w:rFonts w:ascii="Arial" w:hAnsi="Arial" w:cs="Arial"/>
        <w:sz w:val="18"/>
        <w:szCs w:val="18"/>
      </w:rPr>
      <w:t xml:space="preserve"> Fax (405) 222-1053</w:t>
    </w:r>
  </w:p>
  <w:p w:rsidR="001B48D6" w:rsidRPr="00AD6EB0" w:rsidRDefault="001B48D6" w:rsidP="00AD6EB0">
    <w:pPr>
      <w:widowControl w:val="0"/>
      <w:autoSpaceDE w:val="0"/>
      <w:autoSpaceDN w:val="0"/>
      <w:adjustRightInd w:val="0"/>
      <w:spacing w:after="0" w:line="240" w:lineRule="auto"/>
      <w:rPr>
        <w:rFonts w:ascii="Arial" w:hAnsi="Arial" w:cs="Arial"/>
        <w:b/>
        <w:sz w:val="18"/>
        <w:szCs w:val="18"/>
      </w:rPr>
    </w:pPr>
  </w:p>
  <w:p w:rsidR="001B48D6" w:rsidRPr="00AD6EB0" w:rsidRDefault="001B48D6" w:rsidP="00AD6EB0">
    <w:pPr>
      <w:widowControl w:val="0"/>
      <w:autoSpaceDE w:val="0"/>
      <w:autoSpaceDN w:val="0"/>
      <w:adjustRightInd w:val="0"/>
      <w:spacing w:after="0" w:line="240" w:lineRule="auto"/>
      <w:jc w:val="center"/>
      <w:rPr>
        <w:rFonts w:asciiTheme="minorHAnsi" w:hAnsiTheme="minorHAnsi"/>
        <w:sz w:val="18"/>
        <w:szCs w:val="18"/>
      </w:rPr>
    </w:pPr>
    <w:r w:rsidRPr="00AD6EB0">
      <w:rPr>
        <w:rFonts w:asciiTheme="minorHAnsi" w:hAnsiTheme="minorHAnsi"/>
        <w:sz w:val="18"/>
        <w:szCs w:val="18"/>
      </w:rPr>
      <w:t>THE BOARD OF COUNTY COMMISSIONERS OF GRADY COUNTY, OKLAHOMA, WILL</w:t>
    </w:r>
  </w:p>
  <w:p w:rsidR="001B48D6" w:rsidRPr="00AD6EB0" w:rsidRDefault="001B48D6" w:rsidP="00AD6EB0">
    <w:pPr>
      <w:widowControl w:val="0"/>
      <w:autoSpaceDE w:val="0"/>
      <w:autoSpaceDN w:val="0"/>
      <w:adjustRightInd w:val="0"/>
      <w:spacing w:after="0" w:line="240" w:lineRule="auto"/>
      <w:ind w:firstLine="720"/>
      <w:jc w:val="center"/>
      <w:rPr>
        <w:rFonts w:asciiTheme="minorHAnsi" w:hAnsiTheme="minorHAnsi"/>
        <w:sz w:val="18"/>
        <w:szCs w:val="18"/>
      </w:rPr>
    </w:pPr>
    <w:r w:rsidRPr="00AD6EB0">
      <w:rPr>
        <w:rFonts w:asciiTheme="minorHAnsi" w:hAnsiTheme="minorHAnsi"/>
        <w:sz w:val="18"/>
        <w:szCs w:val="18"/>
      </w:rPr>
      <w:t>HOLD A REGULAR MEETING AT THE FOLLOWING DATE AND TIME:</w:t>
    </w:r>
  </w:p>
  <w:p w:rsidR="001B48D6" w:rsidRPr="00AD6EB0" w:rsidRDefault="001B48D6" w:rsidP="00AD6EB0">
    <w:pPr>
      <w:widowControl w:val="0"/>
      <w:autoSpaceDE w:val="0"/>
      <w:autoSpaceDN w:val="0"/>
      <w:adjustRightInd w:val="0"/>
      <w:spacing w:after="0" w:line="240" w:lineRule="auto"/>
      <w:ind w:firstLine="720"/>
      <w:jc w:val="center"/>
      <w:rPr>
        <w:rFonts w:asciiTheme="minorHAnsi" w:hAnsiTheme="minorHAnsi"/>
        <w:b/>
        <w:sz w:val="18"/>
        <w:szCs w:val="18"/>
      </w:rPr>
    </w:pPr>
    <w:r w:rsidRPr="00AD6EB0">
      <w:rPr>
        <w:rFonts w:asciiTheme="minorHAnsi" w:hAnsiTheme="minorHAnsi"/>
        <w:sz w:val="18"/>
        <w:szCs w:val="18"/>
      </w:rPr>
      <w:t xml:space="preserve">DATE: </w:t>
    </w:r>
    <w:r w:rsidR="00E23768" w:rsidRPr="00E23768">
      <w:rPr>
        <w:rFonts w:asciiTheme="minorHAnsi" w:hAnsiTheme="minorHAnsi"/>
        <w:b/>
        <w:sz w:val="18"/>
        <w:szCs w:val="18"/>
      </w:rPr>
      <w:t>APRIL 24</w:t>
    </w:r>
    <w:r w:rsidRPr="00E23768">
      <w:rPr>
        <w:rFonts w:asciiTheme="minorHAnsi" w:hAnsiTheme="minorHAnsi"/>
        <w:b/>
        <w:sz w:val="18"/>
        <w:szCs w:val="18"/>
      </w:rPr>
      <w:t>, 2019</w:t>
    </w:r>
    <w:r w:rsidR="00A44D6E">
      <w:rPr>
        <w:rFonts w:asciiTheme="minorHAnsi" w:hAnsiTheme="minorHAnsi"/>
        <w:b/>
        <w:sz w:val="18"/>
        <w:szCs w:val="18"/>
      </w:rPr>
      <w:t xml:space="preserve"> @ 2</w:t>
    </w:r>
    <w:r w:rsidRPr="00AD6EB0">
      <w:rPr>
        <w:rFonts w:asciiTheme="minorHAnsi" w:hAnsiTheme="minorHAnsi"/>
        <w:b/>
        <w:sz w:val="18"/>
        <w:szCs w:val="18"/>
      </w:rPr>
      <w:t xml:space="preserve">:00 </w:t>
    </w:r>
    <w:r w:rsidR="00A44D6E">
      <w:rPr>
        <w:rFonts w:asciiTheme="minorHAnsi" w:hAnsiTheme="minorHAnsi"/>
        <w:b/>
        <w:sz w:val="18"/>
        <w:szCs w:val="18"/>
      </w:rPr>
      <w:t>P</w:t>
    </w:r>
    <w:r w:rsidRPr="00AD6EB0">
      <w:rPr>
        <w:rFonts w:asciiTheme="minorHAnsi" w:hAnsiTheme="minorHAnsi"/>
        <w:b/>
        <w:sz w:val="18"/>
        <w:szCs w:val="18"/>
      </w:rPr>
      <w:t>.M.</w:t>
    </w:r>
  </w:p>
  <w:p w:rsidR="001B48D6" w:rsidRDefault="001B48D6" w:rsidP="00AD6EB0">
    <w:pPr>
      <w:widowControl w:val="0"/>
      <w:autoSpaceDE w:val="0"/>
      <w:autoSpaceDN w:val="0"/>
      <w:adjustRightInd w:val="0"/>
      <w:spacing w:after="0" w:line="240" w:lineRule="auto"/>
      <w:ind w:firstLine="720"/>
      <w:jc w:val="center"/>
      <w:rPr>
        <w:rFonts w:asciiTheme="minorHAnsi" w:hAnsiTheme="minorHAnsi"/>
        <w:b/>
        <w:sz w:val="20"/>
        <w:szCs w:val="20"/>
      </w:rPr>
    </w:pPr>
  </w:p>
  <w:p w:rsidR="00E23768" w:rsidRDefault="00E23768" w:rsidP="00AD6EB0">
    <w:pPr>
      <w:widowControl w:val="0"/>
      <w:autoSpaceDE w:val="0"/>
      <w:autoSpaceDN w:val="0"/>
      <w:adjustRightInd w:val="0"/>
      <w:spacing w:after="0" w:line="240" w:lineRule="auto"/>
      <w:ind w:firstLine="720"/>
      <w:jc w:val="center"/>
      <w:rPr>
        <w:rFonts w:ascii="Times New Roman" w:hAnsi="Times New Roman"/>
        <w:b/>
        <w:sz w:val="28"/>
        <w:szCs w:val="28"/>
        <w:u w:val="single"/>
      </w:rPr>
    </w:pPr>
    <w:r>
      <w:rPr>
        <w:rFonts w:ascii="Times New Roman" w:hAnsi="Times New Roman"/>
        <w:b/>
        <w:sz w:val="28"/>
        <w:szCs w:val="28"/>
        <w:u w:val="single"/>
      </w:rPr>
      <w:t>SPECIAL MEETING</w:t>
    </w:r>
  </w:p>
  <w:p w:rsidR="001B48D6" w:rsidRDefault="001B48D6" w:rsidP="00AD6EB0">
    <w:pPr>
      <w:widowControl w:val="0"/>
      <w:autoSpaceDE w:val="0"/>
      <w:autoSpaceDN w:val="0"/>
      <w:adjustRightInd w:val="0"/>
      <w:spacing w:after="0" w:line="240" w:lineRule="auto"/>
      <w:ind w:firstLine="720"/>
      <w:jc w:val="center"/>
      <w:rPr>
        <w:rFonts w:ascii="Times New Roman" w:hAnsi="Times New Roman"/>
        <w:b/>
        <w:sz w:val="28"/>
        <w:szCs w:val="28"/>
        <w:u w:val="single"/>
      </w:rPr>
    </w:pPr>
    <w:r w:rsidRPr="007553C8">
      <w:rPr>
        <w:rFonts w:ascii="Times New Roman" w:hAnsi="Times New Roman"/>
        <w:b/>
        <w:sz w:val="28"/>
        <w:szCs w:val="28"/>
        <w:u w:val="single"/>
      </w:rPr>
      <w:t>AGENDA</w:t>
    </w:r>
  </w:p>
  <w:p w:rsidR="001B48D6" w:rsidRDefault="001B48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6E" w:rsidRDefault="00A44D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E0876"/>
    <w:multiLevelType w:val="hybridMultilevel"/>
    <w:tmpl w:val="A30E0234"/>
    <w:lvl w:ilvl="0" w:tplc="CBBEF7CA">
      <w:start w:val="1"/>
      <w:numFmt w:val="decimal"/>
      <w:lvlText w:val="ITEM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56F4"/>
    <w:rsid w:val="000538DD"/>
    <w:rsid w:val="00061F67"/>
    <w:rsid w:val="00085BBD"/>
    <w:rsid w:val="000D7EB0"/>
    <w:rsid w:val="000F1BBB"/>
    <w:rsid w:val="000F284F"/>
    <w:rsid w:val="00116C67"/>
    <w:rsid w:val="00121E6E"/>
    <w:rsid w:val="00122C8F"/>
    <w:rsid w:val="001369D1"/>
    <w:rsid w:val="001371AB"/>
    <w:rsid w:val="0014314E"/>
    <w:rsid w:val="00165200"/>
    <w:rsid w:val="00171937"/>
    <w:rsid w:val="00174E92"/>
    <w:rsid w:val="00180390"/>
    <w:rsid w:val="00191808"/>
    <w:rsid w:val="001958AF"/>
    <w:rsid w:val="00195CAE"/>
    <w:rsid w:val="00197A75"/>
    <w:rsid w:val="001B48D6"/>
    <w:rsid w:val="001C2B89"/>
    <w:rsid w:val="001D65A9"/>
    <w:rsid w:val="00240E58"/>
    <w:rsid w:val="00250CB1"/>
    <w:rsid w:val="00282BE0"/>
    <w:rsid w:val="002E7683"/>
    <w:rsid w:val="002F0600"/>
    <w:rsid w:val="002F109F"/>
    <w:rsid w:val="002F4C40"/>
    <w:rsid w:val="002F4EFC"/>
    <w:rsid w:val="00314DD3"/>
    <w:rsid w:val="00324E2C"/>
    <w:rsid w:val="003279BB"/>
    <w:rsid w:val="003355E5"/>
    <w:rsid w:val="00340150"/>
    <w:rsid w:val="00344205"/>
    <w:rsid w:val="00353B9B"/>
    <w:rsid w:val="003A2249"/>
    <w:rsid w:val="003B133B"/>
    <w:rsid w:val="003B3ACC"/>
    <w:rsid w:val="003C0612"/>
    <w:rsid w:val="003C1144"/>
    <w:rsid w:val="003C68DB"/>
    <w:rsid w:val="003D36DC"/>
    <w:rsid w:val="003D5C07"/>
    <w:rsid w:val="003E7DC6"/>
    <w:rsid w:val="0041589E"/>
    <w:rsid w:val="0044420D"/>
    <w:rsid w:val="004456F4"/>
    <w:rsid w:val="00463078"/>
    <w:rsid w:val="0047381A"/>
    <w:rsid w:val="00476D35"/>
    <w:rsid w:val="004858D7"/>
    <w:rsid w:val="0049052D"/>
    <w:rsid w:val="00490B69"/>
    <w:rsid w:val="004927CF"/>
    <w:rsid w:val="004C7CA2"/>
    <w:rsid w:val="004D10D4"/>
    <w:rsid w:val="00502E6A"/>
    <w:rsid w:val="00504E54"/>
    <w:rsid w:val="005075CD"/>
    <w:rsid w:val="00560D07"/>
    <w:rsid w:val="00565E62"/>
    <w:rsid w:val="005953DA"/>
    <w:rsid w:val="005C2F98"/>
    <w:rsid w:val="005D1369"/>
    <w:rsid w:val="005F0D1C"/>
    <w:rsid w:val="00603643"/>
    <w:rsid w:val="006060E2"/>
    <w:rsid w:val="00622954"/>
    <w:rsid w:val="00674B63"/>
    <w:rsid w:val="00682115"/>
    <w:rsid w:val="00695538"/>
    <w:rsid w:val="006A2B29"/>
    <w:rsid w:val="006B787B"/>
    <w:rsid w:val="006D58F9"/>
    <w:rsid w:val="006E342D"/>
    <w:rsid w:val="006F09F1"/>
    <w:rsid w:val="006F0CEB"/>
    <w:rsid w:val="00747792"/>
    <w:rsid w:val="0075256D"/>
    <w:rsid w:val="007553C8"/>
    <w:rsid w:val="007718AD"/>
    <w:rsid w:val="007857FC"/>
    <w:rsid w:val="00790F88"/>
    <w:rsid w:val="007972BF"/>
    <w:rsid w:val="007C1183"/>
    <w:rsid w:val="007E515B"/>
    <w:rsid w:val="00801695"/>
    <w:rsid w:val="00827CF9"/>
    <w:rsid w:val="0086353F"/>
    <w:rsid w:val="0087533B"/>
    <w:rsid w:val="00892948"/>
    <w:rsid w:val="008B6E84"/>
    <w:rsid w:val="008C5B1E"/>
    <w:rsid w:val="008C7778"/>
    <w:rsid w:val="008D1B03"/>
    <w:rsid w:val="008E19FF"/>
    <w:rsid w:val="008E27A7"/>
    <w:rsid w:val="008F7003"/>
    <w:rsid w:val="00914538"/>
    <w:rsid w:val="00921770"/>
    <w:rsid w:val="009272F0"/>
    <w:rsid w:val="009327DD"/>
    <w:rsid w:val="00973D57"/>
    <w:rsid w:val="00992CC1"/>
    <w:rsid w:val="009B05C9"/>
    <w:rsid w:val="009B0FD6"/>
    <w:rsid w:val="009B20E2"/>
    <w:rsid w:val="009D31D5"/>
    <w:rsid w:val="00A3557B"/>
    <w:rsid w:val="00A4389B"/>
    <w:rsid w:val="00A44D6E"/>
    <w:rsid w:val="00A6272F"/>
    <w:rsid w:val="00A6549D"/>
    <w:rsid w:val="00A73B96"/>
    <w:rsid w:val="00AA2A2A"/>
    <w:rsid w:val="00AA5933"/>
    <w:rsid w:val="00AB1A09"/>
    <w:rsid w:val="00AB78B1"/>
    <w:rsid w:val="00AC11BB"/>
    <w:rsid w:val="00AD185B"/>
    <w:rsid w:val="00AD6EB0"/>
    <w:rsid w:val="00AF4C5D"/>
    <w:rsid w:val="00B06ABA"/>
    <w:rsid w:val="00B1036C"/>
    <w:rsid w:val="00B71063"/>
    <w:rsid w:val="00B7160D"/>
    <w:rsid w:val="00B84BE4"/>
    <w:rsid w:val="00B8625A"/>
    <w:rsid w:val="00B864E8"/>
    <w:rsid w:val="00BB2F53"/>
    <w:rsid w:val="00BC2AE2"/>
    <w:rsid w:val="00BC7318"/>
    <w:rsid w:val="00BE2D5C"/>
    <w:rsid w:val="00BE32D0"/>
    <w:rsid w:val="00C13857"/>
    <w:rsid w:val="00C32DE9"/>
    <w:rsid w:val="00C330F1"/>
    <w:rsid w:val="00C40AC3"/>
    <w:rsid w:val="00C53677"/>
    <w:rsid w:val="00C82DFB"/>
    <w:rsid w:val="00C9109C"/>
    <w:rsid w:val="00C9125E"/>
    <w:rsid w:val="00C92B18"/>
    <w:rsid w:val="00CC250C"/>
    <w:rsid w:val="00CE1B14"/>
    <w:rsid w:val="00CE2F94"/>
    <w:rsid w:val="00CE3262"/>
    <w:rsid w:val="00CF1391"/>
    <w:rsid w:val="00CF7710"/>
    <w:rsid w:val="00D166F0"/>
    <w:rsid w:val="00D415D5"/>
    <w:rsid w:val="00D5613D"/>
    <w:rsid w:val="00D67D30"/>
    <w:rsid w:val="00D868E9"/>
    <w:rsid w:val="00DA5BBC"/>
    <w:rsid w:val="00DC7F70"/>
    <w:rsid w:val="00DD0711"/>
    <w:rsid w:val="00DD26C2"/>
    <w:rsid w:val="00DE667B"/>
    <w:rsid w:val="00E0321B"/>
    <w:rsid w:val="00E07402"/>
    <w:rsid w:val="00E12D40"/>
    <w:rsid w:val="00E23768"/>
    <w:rsid w:val="00E23D05"/>
    <w:rsid w:val="00E400A7"/>
    <w:rsid w:val="00E6277E"/>
    <w:rsid w:val="00E644FE"/>
    <w:rsid w:val="00EA0E85"/>
    <w:rsid w:val="00EA73D2"/>
    <w:rsid w:val="00EB01B5"/>
    <w:rsid w:val="00ED505E"/>
    <w:rsid w:val="00ED6014"/>
    <w:rsid w:val="00ED7B04"/>
    <w:rsid w:val="00F02FCA"/>
    <w:rsid w:val="00F076D9"/>
    <w:rsid w:val="00F17257"/>
    <w:rsid w:val="00F471DC"/>
    <w:rsid w:val="00F543BF"/>
    <w:rsid w:val="00F55FB6"/>
    <w:rsid w:val="00FB4C5A"/>
    <w:rsid w:val="00FC55A2"/>
    <w:rsid w:val="00FD1106"/>
    <w:rsid w:val="00FE1858"/>
    <w:rsid w:val="00FF3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F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933"/>
    <w:pPr>
      <w:spacing w:after="0" w:line="240" w:lineRule="auto"/>
    </w:pPr>
    <w:rPr>
      <w:rFonts w:ascii="Calibri" w:eastAsia="Times New Roman" w:hAnsi="Calibri" w:cs="Times New Roman"/>
    </w:rPr>
  </w:style>
  <w:style w:type="paragraph" w:styleId="NormalWeb">
    <w:name w:val="Normal (Web)"/>
    <w:basedOn w:val="Normal"/>
    <w:uiPriority w:val="99"/>
    <w:unhideWhenUsed/>
    <w:rsid w:val="00AA5933"/>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A0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85"/>
    <w:rPr>
      <w:rFonts w:ascii="Segoe UI" w:eastAsia="Times New Roman" w:hAnsi="Segoe UI" w:cs="Segoe UI"/>
      <w:sz w:val="18"/>
      <w:szCs w:val="18"/>
    </w:rPr>
  </w:style>
  <w:style w:type="paragraph" w:styleId="Header">
    <w:name w:val="header"/>
    <w:basedOn w:val="Normal"/>
    <w:link w:val="HeaderChar"/>
    <w:uiPriority w:val="99"/>
    <w:unhideWhenUsed/>
    <w:rsid w:val="00AD6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EB0"/>
    <w:rPr>
      <w:rFonts w:ascii="Calibri" w:eastAsia="Times New Roman" w:hAnsi="Calibri" w:cs="Times New Roman"/>
    </w:rPr>
  </w:style>
  <w:style w:type="paragraph" w:styleId="Footer">
    <w:name w:val="footer"/>
    <w:basedOn w:val="Normal"/>
    <w:link w:val="FooterChar"/>
    <w:uiPriority w:val="99"/>
    <w:unhideWhenUsed/>
    <w:rsid w:val="00AD6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EB0"/>
    <w:rPr>
      <w:rFonts w:ascii="Calibri" w:eastAsia="Times New Roman" w:hAnsi="Calibri" w:cs="Times New Roman"/>
    </w:rPr>
  </w:style>
  <w:style w:type="table" w:styleId="TableGrid">
    <w:name w:val="Table Grid"/>
    <w:basedOn w:val="TableNormal"/>
    <w:uiPriority w:val="39"/>
    <w:rsid w:val="00AD6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8D6"/>
    <w:pPr>
      <w:ind w:left="720"/>
      <w:contextualSpacing/>
    </w:pPr>
  </w:style>
</w:styles>
</file>

<file path=word/webSettings.xml><?xml version="1.0" encoding="utf-8"?>
<w:webSettings xmlns:r="http://schemas.openxmlformats.org/officeDocument/2006/relationships" xmlns:w="http://schemas.openxmlformats.org/wordprocessingml/2006/main">
  <w:divs>
    <w:div w:id="85929632">
      <w:bodyDiv w:val="1"/>
      <w:marLeft w:val="0"/>
      <w:marRight w:val="0"/>
      <w:marTop w:val="0"/>
      <w:marBottom w:val="0"/>
      <w:divBdr>
        <w:top w:val="none" w:sz="0" w:space="0" w:color="auto"/>
        <w:left w:val="none" w:sz="0" w:space="0" w:color="auto"/>
        <w:bottom w:val="none" w:sz="0" w:space="0" w:color="auto"/>
        <w:right w:val="none" w:sz="0" w:space="0" w:color="auto"/>
      </w:divBdr>
    </w:div>
    <w:div w:id="545991968">
      <w:bodyDiv w:val="1"/>
      <w:marLeft w:val="0"/>
      <w:marRight w:val="0"/>
      <w:marTop w:val="0"/>
      <w:marBottom w:val="0"/>
      <w:divBdr>
        <w:top w:val="none" w:sz="0" w:space="0" w:color="auto"/>
        <w:left w:val="none" w:sz="0" w:space="0" w:color="auto"/>
        <w:bottom w:val="none" w:sz="0" w:space="0" w:color="auto"/>
        <w:right w:val="none" w:sz="0" w:space="0" w:color="auto"/>
      </w:divBdr>
    </w:div>
    <w:div w:id="553584286">
      <w:bodyDiv w:val="1"/>
      <w:marLeft w:val="0"/>
      <w:marRight w:val="0"/>
      <w:marTop w:val="0"/>
      <w:marBottom w:val="0"/>
      <w:divBdr>
        <w:top w:val="none" w:sz="0" w:space="0" w:color="auto"/>
        <w:left w:val="none" w:sz="0" w:space="0" w:color="auto"/>
        <w:bottom w:val="none" w:sz="0" w:space="0" w:color="auto"/>
        <w:right w:val="none" w:sz="0" w:space="0" w:color="auto"/>
      </w:divBdr>
    </w:div>
    <w:div w:id="578636243">
      <w:bodyDiv w:val="1"/>
      <w:marLeft w:val="0"/>
      <w:marRight w:val="0"/>
      <w:marTop w:val="0"/>
      <w:marBottom w:val="0"/>
      <w:divBdr>
        <w:top w:val="none" w:sz="0" w:space="0" w:color="auto"/>
        <w:left w:val="none" w:sz="0" w:space="0" w:color="auto"/>
        <w:bottom w:val="none" w:sz="0" w:space="0" w:color="auto"/>
        <w:right w:val="none" w:sz="0" w:space="0" w:color="auto"/>
      </w:divBdr>
    </w:div>
    <w:div w:id="768279787">
      <w:bodyDiv w:val="1"/>
      <w:marLeft w:val="0"/>
      <w:marRight w:val="0"/>
      <w:marTop w:val="0"/>
      <w:marBottom w:val="0"/>
      <w:divBdr>
        <w:top w:val="none" w:sz="0" w:space="0" w:color="auto"/>
        <w:left w:val="none" w:sz="0" w:space="0" w:color="auto"/>
        <w:bottom w:val="none" w:sz="0" w:space="0" w:color="auto"/>
        <w:right w:val="none" w:sz="0" w:space="0" w:color="auto"/>
      </w:divBdr>
    </w:div>
    <w:div w:id="984089356">
      <w:bodyDiv w:val="1"/>
      <w:marLeft w:val="0"/>
      <w:marRight w:val="0"/>
      <w:marTop w:val="0"/>
      <w:marBottom w:val="0"/>
      <w:divBdr>
        <w:top w:val="none" w:sz="0" w:space="0" w:color="auto"/>
        <w:left w:val="none" w:sz="0" w:space="0" w:color="auto"/>
        <w:bottom w:val="none" w:sz="0" w:space="0" w:color="auto"/>
        <w:right w:val="none" w:sz="0" w:space="0" w:color="auto"/>
      </w:divBdr>
    </w:div>
    <w:div w:id="1021125399">
      <w:bodyDiv w:val="1"/>
      <w:marLeft w:val="0"/>
      <w:marRight w:val="0"/>
      <w:marTop w:val="0"/>
      <w:marBottom w:val="0"/>
      <w:divBdr>
        <w:top w:val="none" w:sz="0" w:space="0" w:color="auto"/>
        <w:left w:val="none" w:sz="0" w:space="0" w:color="auto"/>
        <w:bottom w:val="none" w:sz="0" w:space="0" w:color="auto"/>
        <w:right w:val="none" w:sz="0" w:space="0" w:color="auto"/>
      </w:divBdr>
    </w:div>
    <w:div w:id="1333140430">
      <w:bodyDiv w:val="1"/>
      <w:marLeft w:val="0"/>
      <w:marRight w:val="0"/>
      <w:marTop w:val="0"/>
      <w:marBottom w:val="0"/>
      <w:divBdr>
        <w:top w:val="none" w:sz="0" w:space="0" w:color="auto"/>
        <w:left w:val="none" w:sz="0" w:space="0" w:color="auto"/>
        <w:bottom w:val="none" w:sz="0" w:space="0" w:color="auto"/>
        <w:right w:val="none" w:sz="0" w:space="0" w:color="auto"/>
      </w:divBdr>
    </w:div>
    <w:div w:id="1615282132">
      <w:bodyDiv w:val="1"/>
      <w:marLeft w:val="0"/>
      <w:marRight w:val="0"/>
      <w:marTop w:val="0"/>
      <w:marBottom w:val="0"/>
      <w:divBdr>
        <w:top w:val="none" w:sz="0" w:space="0" w:color="auto"/>
        <w:left w:val="none" w:sz="0" w:space="0" w:color="auto"/>
        <w:bottom w:val="none" w:sz="0" w:space="0" w:color="auto"/>
        <w:right w:val="none" w:sz="0" w:space="0" w:color="auto"/>
      </w:divBdr>
    </w:div>
    <w:div w:id="1696421883">
      <w:bodyDiv w:val="1"/>
      <w:marLeft w:val="0"/>
      <w:marRight w:val="0"/>
      <w:marTop w:val="0"/>
      <w:marBottom w:val="0"/>
      <w:divBdr>
        <w:top w:val="none" w:sz="0" w:space="0" w:color="auto"/>
        <w:left w:val="none" w:sz="0" w:space="0" w:color="auto"/>
        <w:bottom w:val="none" w:sz="0" w:space="0" w:color="auto"/>
        <w:right w:val="none" w:sz="0" w:space="0" w:color="auto"/>
      </w:divBdr>
    </w:div>
    <w:div w:id="1772818205">
      <w:bodyDiv w:val="1"/>
      <w:marLeft w:val="0"/>
      <w:marRight w:val="0"/>
      <w:marTop w:val="0"/>
      <w:marBottom w:val="0"/>
      <w:divBdr>
        <w:top w:val="none" w:sz="0" w:space="0" w:color="auto"/>
        <w:left w:val="none" w:sz="0" w:space="0" w:color="auto"/>
        <w:bottom w:val="none" w:sz="0" w:space="0" w:color="auto"/>
        <w:right w:val="none" w:sz="0" w:space="0" w:color="auto"/>
      </w:divBdr>
    </w:div>
    <w:div w:id="1809473781">
      <w:bodyDiv w:val="1"/>
      <w:marLeft w:val="0"/>
      <w:marRight w:val="0"/>
      <w:marTop w:val="0"/>
      <w:marBottom w:val="0"/>
      <w:divBdr>
        <w:top w:val="none" w:sz="0" w:space="0" w:color="auto"/>
        <w:left w:val="none" w:sz="0" w:space="0" w:color="auto"/>
        <w:bottom w:val="none" w:sz="0" w:space="0" w:color="auto"/>
        <w:right w:val="none" w:sz="0" w:space="0" w:color="auto"/>
      </w:divBdr>
    </w:div>
    <w:div w:id="1887599491">
      <w:bodyDiv w:val="1"/>
      <w:marLeft w:val="0"/>
      <w:marRight w:val="0"/>
      <w:marTop w:val="0"/>
      <w:marBottom w:val="0"/>
      <w:divBdr>
        <w:top w:val="none" w:sz="0" w:space="0" w:color="auto"/>
        <w:left w:val="none" w:sz="0" w:space="0" w:color="auto"/>
        <w:bottom w:val="none" w:sz="0" w:space="0" w:color="auto"/>
        <w:right w:val="none" w:sz="0" w:space="0" w:color="auto"/>
      </w:divBdr>
    </w:div>
    <w:div w:id="20651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2A9B4-1087-481A-B7F1-44754319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Kealee</cp:lastModifiedBy>
  <cp:revision>4</cp:revision>
  <cp:lastPrinted>2019-04-19T17:37:00Z</cp:lastPrinted>
  <dcterms:created xsi:type="dcterms:W3CDTF">2019-04-19T17:32:00Z</dcterms:created>
  <dcterms:modified xsi:type="dcterms:W3CDTF">2019-04-19T17:38:00Z</dcterms:modified>
</cp:coreProperties>
</file>