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C7" w:rsidRPr="009473C7" w:rsidRDefault="009473C7" w:rsidP="009473C7">
      <w:pPr>
        <w:rPr>
          <w:rFonts w:ascii="Arial" w:hAnsi="Arial" w:cs="Arial"/>
          <w:sz w:val="20"/>
          <w:szCs w:val="20"/>
        </w:rPr>
      </w:pPr>
      <w:r w:rsidRPr="009473C7">
        <w:rPr>
          <w:rFonts w:ascii="Arial" w:hAnsi="Arial" w:cs="Arial"/>
          <w:sz w:val="20"/>
          <w:szCs w:val="20"/>
        </w:rPr>
        <w:t xml:space="preserve">The Board of the Grady County Commissioners met on this day for a regularly scheduled meeting with the following board members: Ralph Beard and Mike Walker, Kirk Painter was absent. </w:t>
      </w:r>
    </w:p>
    <w:p w:rsidR="009473C7" w:rsidRPr="009473C7" w:rsidRDefault="009473C7" w:rsidP="009473C7">
      <w:pPr>
        <w:rPr>
          <w:rFonts w:ascii="Arial" w:hAnsi="Arial" w:cs="Arial"/>
          <w:sz w:val="20"/>
          <w:szCs w:val="20"/>
        </w:rPr>
      </w:pPr>
    </w:p>
    <w:p w:rsidR="009473C7" w:rsidRPr="009473C7" w:rsidRDefault="009473C7" w:rsidP="009473C7">
      <w:pPr>
        <w:rPr>
          <w:rFonts w:ascii="Arial" w:hAnsi="Arial" w:cs="Arial"/>
          <w:sz w:val="20"/>
          <w:szCs w:val="20"/>
        </w:rPr>
      </w:pPr>
      <w:r w:rsidRPr="009473C7">
        <w:rPr>
          <w:rFonts w:ascii="Arial" w:hAnsi="Arial" w:cs="Arial"/>
          <w:sz w:val="20"/>
          <w:szCs w:val="20"/>
        </w:rPr>
        <w:tab/>
        <w:t>The meeting was called to order and roll call: Ralph Beard and Mike Walker.</w:t>
      </w:r>
    </w:p>
    <w:p w:rsidR="009473C7" w:rsidRPr="009473C7" w:rsidRDefault="009473C7" w:rsidP="009473C7">
      <w:pPr>
        <w:rPr>
          <w:rFonts w:ascii="Arial" w:hAnsi="Arial" w:cs="Arial"/>
          <w:sz w:val="20"/>
          <w:szCs w:val="20"/>
        </w:rPr>
      </w:pPr>
    </w:p>
    <w:p w:rsidR="009473C7" w:rsidRPr="009473C7" w:rsidRDefault="009473C7" w:rsidP="009473C7">
      <w:pPr>
        <w:rPr>
          <w:rFonts w:ascii="Arial" w:hAnsi="Arial" w:cs="Arial"/>
          <w:sz w:val="20"/>
          <w:szCs w:val="20"/>
        </w:rPr>
      </w:pPr>
      <w:r w:rsidRPr="009473C7">
        <w:rPr>
          <w:rFonts w:ascii="Arial" w:hAnsi="Arial" w:cs="Arial"/>
          <w:sz w:val="20"/>
          <w:szCs w:val="20"/>
        </w:rPr>
        <w:tab/>
        <w:t xml:space="preserve">The meeting was opened with the "Pledge of Allegiance" </w:t>
      </w:r>
    </w:p>
    <w:p w:rsidR="009473C7" w:rsidRPr="009473C7" w:rsidRDefault="009473C7" w:rsidP="009473C7">
      <w:pPr>
        <w:rPr>
          <w:rFonts w:ascii="Arial" w:hAnsi="Arial" w:cs="Arial"/>
          <w:sz w:val="20"/>
          <w:szCs w:val="20"/>
        </w:rPr>
      </w:pPr>
    </w:p>
    <w:p w:rsidR="009473C7" w:rsidRPr="009473C7" w:rsidRDefault="009473C7" w:rsidP="009473C7">
      <w:pPr>
        <w:rPr>
          <w:rFonts w:ascii="Arial" w:hAnsi="Arial" w:cs="Arial"/>
          <w:sz w:val="20"/>
          <w:szCs w:val="20"/>
        </w:rPr>
      </w:pPr>
      <w:r w:rsidRPr="009473C7">
        <w:rPr>
          <w:rFonts w:ascii="Arial" w:hAnsi="Arial" w:cs="Arial"/>
          <w:sz w:val="20"/>
          <w:szCs w:val="20"/>
        </w:rPr>
        <w:tab/>
        <w:t>Ralph Beard made a motion to approve the minutes of the March 25, 2019 meeting. It was seconded by Mike Walker.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rPr>
          <w:rFonts w:ascii="Arial" w:hAnsi="Arial" w:cs="Arial"/>
          <w:sz w:val="20"/>
          <w:szCs w:val="20"/>
        </w:rPr>
      </w:pPr>
      <w:r w:rsidRPr="009473C7">
        <w:rPr>
          <w:rFonts w:ascii="Arial" w:hAnsi="Arial" w:cs="Arial"/>
          <w:sz w:val="20"/>
          <w:szCs w:val="20"/>
        </w:rPr>
        <w:tab/>
        <w:t xml:space="preserve">GCEMA/Fire Report/Safety Director: Dale Thompson reported to the Commissioners that he was sending in his EMPG payment request. He told the board that they would be in an EM workshop Wednesday through Friday. Dale wanted the board to know that Ann’s Quick print would be coming by to give him a quote on the new Passport lettering for his door. Kim Duke reported to the Commissioners that she had checked on the </w:t>
      </w:r>
      <w:proofErr w:type="spellStart"/>
      <w:r w:rsidRPr="009473C7">
        <w:rPr>
          <w:rFonts w:ascii="Arial" w:hAnsi="Arial" w:cs="Arial"/>
          <w:sz w:val="20"/>
          <w:szCs w:val="20"/>
        </w:rPr>
        <w:t>Kellpro</w:t>
      </w:r>
      <w:proofErr w:type="spellEnd"/>
      <w:r w:rsidRPr="009473C7">
        <w:rPr>
          <w:rFonts w:ascii="Arial" w:hAnsi="Arial" w:cs="Arial"/>
          <w:sz w:val="20"/>
          <w:szCs w:val="20"/>
        </w:rPr>
        <w:t xml:space="preserve"> system for her office and at this time she felt that it was something she did not need. George Manning reported that it had been a good week as far as Safety Issues. The Disaster Plans for the County Offices are ready; he told the board he was still working on the Census. He informed the board that he felt the issues in the Sheriff’s building would need to be addressed by a professional and that they would need to go out on bid for this problem.</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No draw requests by the Grady Memorial Hospital or the Courthouse Security Vestibule. </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The Commissioners met with CMS </w:t>
      </w:r>
      <w:proofErr w:type="spellStart"/>
      <w:r w:rsidRPr="009473C7">
        <w:rPr>
          <w:rFonts w:ascii="Arial" w:hAnsi="Arial" w:cs="Arial"/>
          <w:sz w:val="20"/>
          <w:szCs w:val="20"/>
        </w:rPr>
        <w:t>Willowbrook</w:t>
      </w:r>
      <w:proofErr w:type="spellEnd"/>
      <w:r w:rsidRPr="009473C7">
        <w:rPr>
          <w:rFonts w:ascii="Arial" w:hAnsi="Arial" w:cs="Arial"/>
          <w:sz w:val="20"/>
          <w:szCs w:val="20"/>
        </w:rPr>
        <w:t xml:space="preserve">, ADG, and Jimmie Barrington on the Courthouse Security Vestibule. Mr. Matthews, Ms. Knight, and Ms. Thomas were in attendance for ADG, Mr. McClure and Mr. Ivey were in attendance with CMS </w:t>
      </w:r>
      <w:proofErr w:type="spellStart"/>
      <w:r w:rsidRPr="009473C7">
        <w:rPr>
          <w:rFonts w:ascii="Arial" w:hAnsi="Arial" w:cs="Arial"/>
          <w:sz w:val="20"/>
          <w:szCs w:val="20"/>
        </w:rPr>
        <w:t>Willowbrook</w:t>
      </w:r>
      <w:proofErr w:type="spellEnd"/>
      <w:r w:rsidRPr="009473C7">
        <w:rPr>
          <w:rFonts w:ascii="Arial" w:hAnsi="Arial" w:cs="Arial"/>
          <w:sz w:val="20"/>
          <w:szCs w:val="20"/>
        </w:rPr>
        <w:t>, and Mr. Barrington was there as the electrician for questions. The issue being addressed was that the Electrician felt there were not enough amps to properly take care of needs of the Courthouse Vestibule.  He offered his opinion in how to take care of this situation. The ADG came up with alternative ideas. They felt that they should go over everything together and come up with some solutions for the Commissioners to look at a later date.</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Mike Walker made a motion to set the requisitioning officers as Kirk Painter, and Ralph Beard and receiving officers as Mike Walker and Kim Thomas for the Reward Requisitioning Department (3000). It was seconded by Ralph Beard.  AYE: Ralph Beard and AYE: Mike Walker.</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Ralph Beard made a motion to approve the removal of Kara Bacon as requisitioning officer for the District Attorney Requisitioning Department (0100) and appoint B. Joshua </w:t>
      </w:r>
      <w:proofErr w:type="spellStart"/>
      <w:proofErr w:type="gramStart"/>
      <w:r w:rsidRPr="009473C7">
        <w:rPr>
          <w:rFonts w:ascii="Arial" w:hAnsi="Arial" w:cs="Arial"/>
          <w:sz w:val="20"/>
          <w:szCs w:val="20"/>
        </w:rPr>
        <w:t>McGoldrick</w:t>
      </w:r>
      <w:proofErr w:type="spellEnd"/>
      <w:r w:rsidRPr="009473C7">
        <w:rPr>
          <w:rFonts w:ascii="Arial" w:hAnsi="Arial" w:cs="Arial"/>
          <w:sz w:val="20"/>
          <w:szCs w:val="20"/>
        </w:rPr>
        <w:t xml:space="preserve"> .</w:t>
      </w:r>
      <w:proofErr w:type="gramEnd"/>
      <w:r w:rsidRPr="009473C7">
        <w:rPr>
          <w:rFonts w:ascii="Arial" w:hAnsi="Arial" w:cs="Arial"/>
          <w:sz w:val="20"/>
          <w:szCs w:val="20"/>
        </w:rPr>
        <w:t xml:space="preserve"> It was seconded by Mike Walker.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Mike Walker made a motion to approve the contract for Southwest Plus. It was seconded by Ralph Beard.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Ralph Beard made a motion for the approval of the Disaster Recovery Plan for the Sheriff, Treasurer, County Clerk, Assessor, and the Fairgrounds offices. It was seconded by Mike Walker.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Ralph Beard made a motion to approve the Pauper’s Burial Assistance. It was seconded by Mike Walker.  AYE: Ralph Beard and AYE: Mike Walker.</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lastRenderedPageBreak/>
        <w:t xml:space="preserve">Ralph Beard made a motion to approve the agreement with Troy and Banks. It was seconded by Mike Walker.  AYE: Ralph Beard and AYE: Mike Walker. </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Ralph Beard made a motion to approve the bid request for chemicals for roadside spraying for all districts. It was seconded by Mike Walker.  AYE: Ralph Beard and AYE: Mike Walker. </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Ralph Beard made a motion to approve the bid request for used Mack Truck for District 3. It was seconded by Mike Walker.  AYE: Ralph Beard and AYE: Mike Walker. </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No action on the donated sick leave approval. </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Mike Walker made a motion to accept the applications for Utility/Waterline/Tin horn permit from Blue Mountain Midstream, Enable Midstream, and Iron Horse Midstream, Soar Energy Solutions, </w:t>
      </w:r>
      <w:proofErr w:type="spellStart"/>
      <w:r w:rsidRPr="009473C7">
        <w:rPr>
          <w:rFonts w:ascii="Arial" w:hAnsi="Arial" w:cs="Arial"/>
          <w:sz w:val="20"/>
          <w:szCs w:val="20"/>
        </w:rPr>
        <w:t>Aquahawk</w:t>
      </w:r>
      <w:proofErr w:type="spellEnd"/>
      <w:r w:rsidRPr="009473C7">
        <w:rPr>
          <w:rFonts w:ascii="Arial" w:hAnsi="Arial" w:cs="Arial"/>
          <w:sz w:val="20"/>
          <w:szCs w:val="20"/>
        </w:rPr>
        <w:t xml:space="preserve"> Energy, </w:t>
      </w:r>
      <w:proofErr w:type="spellStart"/>
      <w:r w:rsidRPr="009473C7">
        <w:rPr>
          <w:rFonts w:ascii="Arial" w:hAnsi="Arial" w:cs="Arial"/>
          <w:sz w:val="20"/>
          <w:szCs w:val="20"/>
        </w:rPr>
        <w:t>Bluefin</w:t>
      </w:r>
      <w:proofErr w:type="spellEnd"/>
      <w:r w:rsidRPr="009473C7">
        <w:rPr>
          <w:rFonts w:ascii="Arial" w:hAnsi="Arial" w:cs="Arial"/>
          <w:sz w:val="20"/>
          <w:szCs w:val="20"/>
        </w:rPr>
        <w:t xml:space="preserve"> Water Solutions, and Apache Corporation. It was seconded by Ralph Beard. AYE: Ralph Beard and AYE: Mike Walker.</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Ralph Beard made a motion to approve the purchase orders generated by the Grady County governing bodies during the month of March and before and authorize or deny payment of such claims.</w:t>
      </w:r>
      <w:r w:rsidRPr="009473C7">
        <w:rPr>
          <w:rFonts w:ascii="Arial" w:hAnsi="Arial" w:cs="Arial"/>
          <w:b/>
          <w:sz w:val="20"/>
          <w:szCs w:val="20"/>
        </w:rPr>
        <w:t xml:space="preserve"> </w:t>
      </w:r>
      <w:r w:rsidRPr="009473C7">
        <w:rPr>
          <w:rFonts w:ascii="Arial" w:hAnsi="Arial" w:cs="Arial"/>
          <w:sz w:val="20"/>
          <w:szCs w:val="20"/>
        </w:rPr>
        <w:t>It was seconded by Mike Walker.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Blanket Purchase Orders were approved as on file in the Office of the County Clerk.</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No Monthly Reports</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Mike Walker made a motion to approve the estimate of needs and request for appropriations and transfers of appropriations for Sales Tax FD, Sales Tax SC and the Reward Fund. It was seconded by Ralph Beard. AYE: Ralph Beard and AYE: Mike Walker.</w:t>
      </w:r>
    </w:p>
    <w:p w:rsidR="009473C7" w:rsidRPr="009473C7" w:rsidRDefault="009473C7" w:rsidP="009473C7">
      <w:pPr>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Be it resolved by the Board of the Grady County Commissioners that the County Treasurer be directed to deposit the following checks for County Highway Fund: District #1- Blue Mountain Midstream-$8000.00, American Farmers and Ranchers Mutual Ins.-$9960.00District #2-Enable Midstream -$4000.00, Iron Horse Midstream-$1000.00, Soar Energy Solutions-$1500.00, </w:t>
      </w:r>
      <w:proofErr w:type="spellStart"/>
      <w:r w:rsidRPr="009473C7">
        <w:rPr>
          <w:rFonts w:ascii="Arial" w:hAnsi="Arial" w:cs="Arial"/>
          <w:sz w:val="20"/>
          <w:szCs w:val="20"/>
        </w:rPr>
        <w:t>Aquahawk</w:t>
      </w:r>
      <w:proofErr w:type="spellEnd"/>
      <w:r w:rsidRPr="009473C7">
        <w:rPr>
          <w:rFonts w:ascii="Arial" w:hAnsi="Arial" w:cs="Arial"/>
          <w:sz w:val="20"/>
          <w:szCs w:val="20"/>
        </w:rPr>
        <w:t xml:space="preserve"> Energy-$3000.00, </w:t>
      </w:r>
      <w:proofErr w:type="spellStart"/>
      <w:r w:rsidRPr="009473C7">
        <w:rPr>
          <w:rFonts w:ascii="Arial" w:hAnsi="Arial" w:cs="Arial"/>
          <w:sz w:val="20"/>
          <w:szCs w:val="20"/>
        </w:rPr>
        <w:t>Bluefin</w:t>
      </w:r>
      <w:proofErr w:type="spellEnd"/>
      <w:r w:rsidRPr="009473C7">
        <w:rPr>
          <w:rFonts w:ascii="Arial" w:hAnsi="Arial" w:cs="Arial"/>
          <w:sz w:val="20"/>
          <w:szCs w:val="20"/>
        </w:rPr>
        <w:t xml:space="preserve"> Water Solutions-$1500.00, Apache Corporation-$1500.00 District #3-Dept of Emergency Management-FEMA-$285,734.30,</w:t>
      </w:r>
    </w:p>
    <w:p w:rsid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Be it resolved by the Board of the Grady County Commissioners that the County Treasurer be directed to deposit the following checks for General Fund-Grady County Election Board -$26.62, Cancelled Cash Voucher Grady County Treasurer -$78.36, Department of Emergency Management-$996.75.</w:t>
      </w:r>
    </w:p>
    <w:p w:rsidR="009473C7" w:rsidRDefault="009473C7" w:rsidP="009473C7">
      <w:pPr>
        <w:rPr>
          <w:rFonts w:ascii="Arial" w:hAnsi="Arial" w:cs="Arial"/>
          <w:sz w:val="20"/>
          <w:szCs w:val="20"/>
        </w:rPr>
      </w:pPr>
      <w:r w:rsidRPr="009473C7">
        <w:rPr>
          <w:rFonts w:ascii="Arial" w:hAnsi="Arial" w:cs="Arial"/>
          <w:sz w:val="20"/>
          <w:szCs w:val="20"/>
        </w:rPr>
        <w:tab/>
      </w: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Be it resolved by the Board of the Grady County Commissioners that the County Treasurer be directed to deposit the following checks for 911 Phone Fee Fund: SWB911-2-Mcimetro Access Transmission-$10.28, Fusion Telecom of Oklahoma-$105.44, </w:t>
      </w:r>
      <w:proofErr w:type="spellStart"/>
      <w:r w:rsidRPr="009473C7">
        <w:rPr>
          <w:rFonts w:ascii="Arial" w:hAnsi="Arial" w:cs="Arial"/>
          <w:sz w:val="20"/>
          <w:szCs w:val="20"/>
        </w:rPr>
        <w:t>Taxconnex</w:t>
      </w:r>
      <w:proofErr w:type="spellEnd"/>
      <w:r w:rsidRPr="009473C7">
        <w:rPr>
          <w:rFonts w:ascii="Arial" w:hAnsi="Arial" w:cs="Arial"/>
          <w:sz w:val="20"/>
          <w:szCs w:val="20"/>
        </w:rPr>
        <w:t>-$253.51.</w:t>
      </w:r>
    </w:p>
    <w:p w:rsid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Be it resolved by the Board of the Grady County Commissioners that the County Treasurer be directed to deposit the following checks for Sheriff Service Fund: B4-1- Office of Juvenile Affairs-$427.98.</w:t>
      </w:r>
    </w:p>
    <w:p w:rsid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Be it resolved by the Board of the Grady County Commissioners that the County Treasurer be directed to deposit the following checks for Court Fund Payroll- Office of the Court Clerk-$40,367.46.</w:t>
      </w:r>
    </w:p>
    <w:p w:rsidR="009473C7" w:rsidRPr="009473C7" w:rsidRDefault="009473C7" w:rsidP="009473C7">
      <w:pPr>
        <w:ind w:firstLine="720"/>
        <w:rPr>
          <w:rFonts w:ascii="Arial" w:hAnsi="Arial" w:cs="Arial"/>
          <w:sz w:val="20"/>
          <w:szCs w:val="20"/>
        </w:rPr>
      </w:pPr>
      <w:r w:rsidRPr="009473C7">
        <w:rPr>
          <w:rFonts w:ascii="Arial" w:hAnsi="Arial" w:cs="Arial"/>
          <w:sz w:val="20"/>
          <w:szCs w:val="20"/>
        </w:rPr>
        <w:lastRenderedPageBreak/>
        <w:t xml:space="preserve">Be it resolved by the Board of the Grady County Commissioners that the County Treasurer be directed to deposit the following checks for </w:t>
      </w:r>
      <w:proofErr w:type="spellStart"/>
      <w:r w:rsidRPr="009473C7">
        <w:rPr>
          <w:rFonts w:ascii="Arial" w:hAnsi="Arial" w:cs="Arial"/>
          <w:sz w:val="20"/>
          <w:szCs w:val="20"/>
        </w:rPr>
        <w:t>Saferoom</w:t>
      </w:r>
      <w:proofErr w:type="spellEnd"/>
      <w:r w:rsidRPr="009473C7">
        <w:rPr>
          <w:rFonts w:ascii="Arial" w:hAnsi="Arial" w:cs="Arial"/>
          <w:sz w:val="20"/>
          <w:szCs w:val="20"/>
        </w:rPr>
        <w:t>- Department of Emergency Management-$65,843.10</w:t>
      </w:r>
    </w:p>
    <w:p w:rsidR="009473C7" w:rsidRPr="009473C7" w:rsidRDefault="009473C7" w:rsidP="009473C7">
      <w:pPr>
        <w:ind w:firstLine="720"/>
        <w:rPr>
          <w:rFonts w:ascii="Arial" w:hAnsi="Arial" w:cs="Arial"/>
          <w:sz w:val="20"/>
          <w:szCs w:val="20"/>
        </w:rPr>
      </w:pP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Ralph Beard made a motion to adjourn. It was seconded by Mike Walker.  AYE: Ralph Beard AYE: Mike Walker. </w:t>
      </w:r>
    </w:p>
    <w:p w:rsidR="009473C7" w:rsidRDefault="009473C7" w:rsidP="009473C7">
      <w:pPr>
        <w:rPr>
          <w:rFonts w:ascii="Arial" w:hAnsi="Arial" w:cs="Arial"/>
          <w:sz w:val="20"/>
          <w:szCs w:val="20"/>
        </w:rPr>
      </w:pPr>
      <w:r w:rsidRPr="009473C7">
        <w:rPr>
          <w:rFonts w:ascii="Arial" w:hAnsi="Arial" w:cs="Arial"/>
          <w:sz w:val="20"/>
          <w:szCs w:val="20"/>
        </w:rPr>
        <w:tab/>
      </w:r>
    </w:p>
    <w:p w:rsidR="009473C7" w:rsidRPr="009473C7" w:rsidRDefault="009473C7" w:rsidP="009473C7">
      <w:pPr>
        <w:ind w:firstLine="720"/>
        <w:rPr>
          <w:rFonts w:ascii="Arial" w:hAnsi="Arial" w:cs="Arial"/>
          <w:sz w:val="20"/>
          <w:szCs w:val="20"/>
        </w:rPr>
      </w:pPr>
      <w:r w:rsidRPr="009473C7">
        <w:rPr>
          <w:rFonts w:ascii="Arial" w:hAnsi="Arial" w:cs="Arial"/>
          <w:sz w:val="20"/>
          <w:szCs w:val="20"/>
        </w:rPr>
        <w:t xml:space="preserve">Meeting Adjourned. </w:t>
      </w:r>
    </w:p>
    <w:p w:rsidR="006D3E46" w:rsidRPr="009473C7" w:rsidRDefault="006D3E46">
      <w:pPr>
        <w:rPr>
          <w:rFonts w:ascii="Arial" w:hAnsi="Arial" w:cs="Arial"/>
          <w:sz w:val="20"/>
          <w:szCs w:val="20"/>
        </w:rPr>
      </w:pPr>
    </w:p>
    <w:sectPr w:rsidR="006D3E46" w:rsidRPr="009473C7" w:rsidSect="006D3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3C7"/>
    <w:rsid w:val="006D3E46"/>
    <w:rsid w:val="0094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C7"/>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2019-04-02T20:53:00Z</dcterms:created>
  <dcterms:modified xsi:type="dcterms:W3CDTF">2019-04-02T20:56:00Z</dcterms:modified>
</cp:coreProperties>
</file>