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5D" w:rsidRPr="00CD515D" w:rsidRDefault="00CD515D" w:rsidP="00CD515D">
      <w:pPr>
        <w:rPr>
          <w:rFonts w:ascii="Arial" w:hAnsi="Arial" w:cs="Arial"/>
          <w:sz w:val="20"/>
          <w:szCs w:val="20"/>
        </w:rPr>
      </w:pPr>
      <w:r w:rsidRPr="00CD515D">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sz w:val="20"/>
          <w:szCs w:val="20"/>
        </w:rPr>
      </w:pPr>
      <w:r w:rsidRPr="00CD515D">
        <w:rPr>
          <w:rFonts w:ascii="Arial" w:hAnsi="Arial" w:cs="Arial"/>
          <w:sz w:val="20"/>
          <w:szCs w:val="20"/>
        </w:rPr>
        <w:tab/>
        <w:t xml:space="preserve">The meeting was called to order and roll call: Kirk Painter, Ralph Beard, and Mike Walker. </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sz w:val="20"/>
          <w:szCs w:val="20"/>
        </w:rPr>
      </w:pPr>
      <w:r w:rsidRPr="00CD515D">
        <w:rPr>
          <w:rFonts w:ascii="Arial" w:hAnsi="Arial" w:cs="Arial"/>
          <w:sz w:val="20"/>
          <w:szCs w:val="20"/>
        </w:rPr>
        <w:tab/>
        <w:t xml:space="preserve">The meeting was opened with the "Pledge of Allegiance" </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sz w:val="20"/>
          <w:szCs w:val="20"/>
        </w:rPr>
      </w:pPr>
      <w:r w:rsidRPr="00CD515D">
        <w:rPr>
          <w:rFonts w:ascii="Arial" w:hAnsi="Arial" w:cs="Arial"/>
          <w:sz w:val="20"/>
          <w:szCs w:val="20"/>
        </w:rPr>
        <w:tab/>
        <w:t>Kirk Painter made a motion to approve the minutes of the February 4, 2019 meeting. It was seconded by Ralph Beard.  AYE: Kirk Painter, AYE: Ralph Beard, and AYE: Mike Walker.</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Ralph Beard made a motion to enter into Executive Session. It was seconded by Mike Walker.  AYE: Kirk Painter, AYE: Ralph Beard, and AYE: Mike Walker. </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b/>
          <w:sz w:val="20"/>
          <w:szCs w:val="20"/>
        </w:rPr>
      </w:pPr>
      <w:r w:rsidRPr="00CD515D">
        <w:rPr>
          <w:rFonts w:ascii="Arial" w:hAnsi="Arial" w:cs="Arial"/>
          <w:sz w:val="20"/>
          <w:szCs w:val="20"/>
        </w:rPr>
        <w:tab/>
      </w:r>
      <w:r w:rsidRPr="00CD515D">
        <w:rPr>
          <w:rFonts w:ascii="Arial" w:hAnsi="Arial" w:cs="Arial"/>
          <w:b/>
          <w:sz w:val="20"/>
          <w:szCs w:val="20"/>
        </w:rPr>
        <w:t>Executive Session: Discussion and possible action to enter into an executive session pursuant to Title 25, Oklahoma Statues 307(B) (3), for the purpose of discussing the purchase of real property located in Grady County, Oklahoma.</w:t>
      </w:r>
    </w:p>
    <w:p w:rsidR="00CD515D" w:rsidRPr="00CD515D" w:rsidRDefault="00CD515D" w:rsidP="00CD515D">
      <w:pPr>
        <w:rPr>
          <w:rFonts w:ascii="Arial" w:hAnsi="Arial" w:cs="Arial"/>
          <w:b/>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Kirk Painter made a motion to exit Executive Session and resume with the regular meeting. It was seconded by Ralph Beard.  AYE: Kirk Painter, AYE: Ralph Beard, and AYE: Mike Walker. </w:t>
      </w:r>
    </w:p>
    <w:p w:rsidR="00CD515D" w:rsidRPr="00CD515D" w:rsidRDefault="00CD515D" w:rsidP="00CD515D">
      <w:pPr>
        <w:rPr>
          <w:rFonts w:ascii="Arial" w:hAnsi="Arial" w:cs="Arial"/>
          <w:b/>
          <w:sz w:val="20"/>
          <w:szCs w:val="20"/>
        </w:rPr>
      </w:pPr>
    </w:p>
    <w:p w:rsidR="00CD515D" w:rsidRPr="00CD515D" w:rsidRDefault="00CD515D" w:rsidP="00CD515D">
      <w:pPr>
        <w:rPr>
          <w:rFonts w:ascii="Arial" w:hAnsi="Arial" w:cs="Arial"/>
          <w:b/>
          <w:sz w:val="20"/>
          <w:szCs w:val="20"/>
        </w:rPr>
      </w:pPr>
      <w:r w:rsidRPr="00CD515D">
        <w:rPr>
          <w:rFonts w:ascii="Arial" w:hAnsi="Arial" w:cs="Arial"/>
          <w:b/>
          <w:sz w:val="20"/>
          <w:szCs w:val="20"/>
        </w:rPr>
        <w:tab/>
      </w:r>
      <w:r w:rsidRPr="00CD515D">
        <w:rPr>
          <w:rFonts w:ascii="Arial" w:hAnsi="Arial" w:cs="Arial"/>
          <w:sz w:val="20"/>
          <w:szCs w:val="20"/>
        </w:rPr>
        <w:t>Ralph Beard made a motion to make an offer to purchase Real Property discussed in Executive Session. It was seconded by Mike Walker. AYE: Kirk Painter, AYE: Ralph Beard, and AYE: Mike Walker.</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sz w:val="20"/>
          <w:szCs w:val="20"/>
        </w:rPr>
      </w:pPr>
      <w:r w:rsidRPr="00CD515D">
        <w:rPr>
          <w:rFonts w:ascii="Arial" w:hAnsi="Arial" w:cs="Arial"/>
          <w:sz w:val="20"/>
          <w:szCs w:val="20"/>
        </w:rPr>
        <w:tab/>
        <w:t xml:space="preserve">GCEMA/Fire Report/Safety Director:  Dale Thompson informed the board that they would be going to a class (Mobilizing Faith Based Organization) on Wednesday; he wanted to recognize his employee Linda </w:t>
      </w:r>
      <w:proofErr w:type="spellStart"/>
      <w:r w:rsidRPr="00CD515D">
        <w:rPr>
          <w:rFonts w:ascii="Arial" w:hAnsi="Arial" w:cs="Arial"/>
          <w:sz w:val="20"/>
          <w:szCs w:val="20"/>
        </w:rPr>
        <w:t>Swanner</w:t>
      </w:r>
      <w:proofErr w:type="spellEnd"/>
      <w:r w:rsidRPr="00CD515D">
        <w:rPr>
          <w:rFonts w:ascii="Arial" w:hAnsi="Arial" w:cs="Arial"/>
          <w:sz w:val="20"/>
          <w:szCs w:val="20"/>
        </w:rPr>
        <w:t xml:space="preserve"> who had finished up her training and received her certificate from FEMA.  Dale has finished up the Passport Agent Training as well; however, he is still waiting to hear when his other employees can start their training with the Passport Program.  Dale told the board that he is receiving a reimbursement grant from the DEQ for a new computer for his employee Amanda Wilkerson, for her new vehicle.  Kim Duke reported that they have completed the first of four Emergency Medical Classes, she told them that she is working on the $100,000.00 bond that Grady County requires her to have.  She also told the board that she would provide the board with a financial report from the fire dept and the agenda and minutes of their meetings monthly.  George Manning reported to the Commissioners that there </w:t>
      </w:r>
      <w:proofErr w:type="gramStart"/>
      <w:r w:rsidRPr="00CD515D">
        <w:rPr>
          <w:rFonts w:ascii="Arial" w:hAnsi="Arial" w:cs="Arial"/>
          <w:sz w:val="20"/>
          <w:szCs w:val="20"/>
        </w:rPr>
        <w:t>was  one</w:t>
      </w:r>
      <w:proofErr w:type="gramEnd"/>
      <w:r w:rsidRPr="00CD515D">
        <w:rPr>
          <w:rFonts w:ascii="Arial" w:hAnsi="Arial" w:cs="Arial"/>
          <w:sz w:val="20"/>
          <w:szCs w:val="20"/>
        </w:rPr>
        <w:t xml:space="preserve"> wreck with injury this week; he would be inspecting fire extinguishers this week, he also told them he purchased two new fire extinguishers for the Courthouse entry.  Mr. Manning addressed the stairway doors again he said he was still working on getting them in working order and he will have to purchase two new doors for the safety of the Courthouse.  He informed the Commissioners he would be conducting the Corporation Commission fuel leak tank inspections this Thursday morning.  He wanted the Commissioner’s to know he had a National Safety Organization webinar this Thursday at 2:00, he also would like to start doing proactive safety talks at the barns.  He asked the Commissioners if he could check on a Radiology Safety Officer he felt this would be something that needed to be addressed.</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No draw requests by the Grady Memorial Hospital or the Courthouse Security Vestibule.</w:t>
      </w:r>
    </w:p>
    <w:p w:rsidR="00CD515D" w:rsidRP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The Treasurer spoke to the Commissioners about the error in the Treasurer’s office with the Chickasha School Apportionment checks. She told the board that she takes full responsibility and has apologized to the School Superintendant.  She had Ruth Bingham speak on how the error took place; Ms. Bingham said that after speaking with Ms. </w:t>
      </w:r>
      <w:proofErr w:type="spellStart"/>
      <w:r w:rsidRPr="00CD515D">
        <w:rPr>
          <w:rFonts w:ascii="Arial" w:hAnsi="Arial" w:cs="Arial"/>
          <w:sz w:val="20"/>
          <w:szCs w:val="20"/>
        </w:rPr>
        <w:t>Stegman</w:t>
      </w:r>
      <w:proofErr w:type="spellEnd"/>
      <w:r w:rsidRPr="00CD515D">
        <w:rPr>
          <w:rFonts w:ascii="Arial" w:hAnsi="Arial" w:cs="Arial"/>
          <w:sz w:val="20"/>
          <w:szCs w:val="20"/>
        </w:rPr>
        <w:t xml:space="preserve"> on February 5, 2019 that she immediately called the software company and was advised at the time the levy was built that the coding for CPS General Fund </w:t>
      </w:r>
      <w:r w:rsidRPr="00CD515D">
        <w:rPr>
          <w:rFonts w:ascii="Arial" w:hAnsi="Arial" w:cs="Arial"/>
          <w:sz w:val="20"/>
          <w:szCs w:val="20"/>
        </w:rPr>
        <w:lastRenderedPageBreak/>
        <w:t>was accidently coded to County General.  Ms. Bingham said the problem has been corrected and she would be doing a form 240 “Transfer of Funds” to show the error correction.  Ms. Burton told the board she wished that the Chickasha Public Schools had brought this to her attention in November, when they said they had first noticed it.  Ms. Burton also told the board that she would be speaking with the software company about updates to ensure this is not an issue in the future.  Kirk Painter spoke for the board and told Ms. Burton that he commended for being accountable and said she “continues to be diligent and upfront” and thanked her for her service as Grady County Treasurer.</w:t>
      </w:r>
    </w:p>
    <w:p w:rsidR="00CD515D" w:rsidRP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Kirk Painter made a motion for a transfer of funds to complete an error correction form the General fund to the County School fund, specifically the Chickasha Public School fund in the amount of $2,176,643.86. It was seconded by Ralph Beard.  AYE: Kirk Painter, AYE: Ralph Beard, and AYE: Mike Walker. </w:t>
      </w:r>
    </w:p>
    <w:p w:rsidR="00CD515D" w:rsidRP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Kirk Painter made a motion to accept the applications for Utility/Pipeline Road Crossing permit from Enable Midstream Partners and Select Energy Pipeline Company; </w:t>
      </w:r>
      <w:proofErr w:type="spellStart"/>
      <w:r w:rsidRPr="00CD515D">
        <w:rPr>
          <w:rFonts w:ascii="Arial" w:hAnsi="Arial" w:cs="Arial"/>
          <w:sz w:val="20"/>
          <w:szCs w:val="20"/>
        </w:rPr>
        <w:t>Fastline</w:t>
      </w:r>
      <w:proofErr w:type="spellEnd"/>
      <w:r w:rsidRPr="00CD515D">
        <w:rPr>
          <w:rFonts w:ascii="Arial" w:hAnsi="Arial" w:cs="Arial"/>
          <w:sz w:val="20"/>
          <w:szCs w:val="20"/>
        </w:rPr>
        <w:t xml:space="preserve"> Permits from Recoil Oilfield Services, Complete Energy Services, </w:t>
      </w:r>
      <w:proofErr w:type="spellStart"/>
      <w:r w:rsidRPr="00CD515D">
        <w:rPr>
          <w:rFonts w:ascii="Arial" w:hAnsi="Arial" w:cs="Arial"/>
          <w:sz w:val="20"/>
          <w:szCs w:val="20"/>
        </w:rPr>
        <w:t>Aquahawk</w:t>
      </w:r>
      <w:proofErr w:type="spellEnd"/>
      <w:r w:rsidRPr="00CD515D">
        <w:rPr>
          <w:rFonts w:ascii="Arial" w:hAnsi="Arial" w:cs="Arial"/>
          <w:sz w:val="20"/>
          <w:szCs w:val="20"/>
        </w:rPr>
        <w:t xml:space="preserve"> Energy, and Select Energy Services. It was seconded by Ralph Beard. AYE: Kirk Painter, AYE: Ralph Beard, and AYE: Mike Walker.</w:t>
      </w:r>
    </w:p>
    <w:p w:rsidR="00CD515D" w:rsidRP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Mike Walker made a motion to enter into Executive Session. It was seconded by Kirk Painter.  AYE: Kirk Painter, AYE: Ralph Beard, and AYE: Mike Walker. </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b/>
          <w:sz w:val="20"/>
          <w:szCs w:val="20"/>
        </w:rPr>
      </w:pPr>
      <w:r w:rsidRPr="00CD515D">
        <w:rPr>
          <w:rFonts w:ascii="Arial" w:hAnsi="Arial" w:cs="Arial"/>
          <w:b/>
          <w:sz w:val="20"/>
          <w:szCs w:val="20"/>
        </w:rPr>
        <w:t xml:space="preserve">Executive Session: Discussion and possible action to enter into an executive session pursuant to Title 25, Oklahoma Statues 307(B) (3), for the purpose of discussing confidential communications between the Board of Grady County Commissioners and its attorney, </w:t>
      </w:r>
      <w:proofErr w:type="spellStart"/>
      <w:r w:rsidRPr="00CD515D">
        <w:rPr>
          <w:rFonts w:ascii="Arial" w:hAnsi="Arial" w:cs="Arial"/>
          <w:b/>
          <w:sz w:val="20"/>
          <w:szCs w:val="20"/>
        </w:rPr>
        <w:t>Ambre</w:t>
      </w:r>
      <w:proofErr w:type="spellEnd"/>
      <w:r w:rsidRPr="00CD515D">
        <w:rPr>
          <w:rFonts w:ascii="Arial" w:hAnsi="Arial" w:cs="Arial"/>
          <w:b/>
          <w:sz w:val="20"/>
          <w:szCs w:val="20"/>
        </w:rPr>
        <w:t xml:space="preserve"> Gooch of Collins, Zorn, &amp; Wagner, PC Concerning a pending claim by Kimberly Thomas against the Board of Grady County Commissioners.</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Kirk Painter made a motion to exit Executive Session and resume with the regular meeting. It was seconded by Ralph Beard.  AYE: Kirk Painter, AYE: Ralph Beard, and AYE: Mike Walker. </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Kirk Painter made a motion to approve the purchase orders generated by the Grady County governing bodies during the month of February and before and authorize or deny payment of such claims.</w:t>
      </w:r>
      <w:r w:rsidRPr="00CD515D">
        <w:rPr>
          <w:rFonts w:ascii="Arial" w:hAnsi="Arial" w:cs="Arial"/>
          <w:b/>
          <w:sz w:val="20"/>
          <w:szCs w:val="20"/>
        </w:rPr>
        <w:t xml:space="preserve"> </w:t>
      </w:r>
      <w:r w:rsidRPr="00CD515D">
        <w:rPr>
          <w:rFonts w:ascii="Arial" w:hAnsi="Arial" w:cs="Arial"/>
          <w:sz w:val="20"/>
          <w:szCs w:val="20"/>
        </w:rPr>
        <w:t>It was seconded by Ralph Beard. AYE: Kirk Painter, AYE: Ralph Beard, and AYE: Mike Walker.</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Blanket Purchase Orders were approved as on file in the Office of the County Clerk.</w:t>
      </w:r>
    </w:p>
    <w:p w:rsidR="00CD515D" w:rsidRP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Kirk Painter made a motion to approve the monthly reports for the following department: Health Dept, Sheriff, Court Clerk and the Assessor.  It was seconded by Ralph Beard. AYE: Kirk Painter, AYE: Ralph Beard, and AYE: Mike Walker.</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Mike Walker made a motion to approve the transfers and appropriations for the following Funds: Resale and Sales Tax Senior Citizens.  It was seconded by Kirk Painter. AYE: Kirk Painter, AYE: Ralph Beard, and AYE: Mike Walker.</w:t>
      </w:r>
    </w:p>
    <w:p w:rsidR="00CD515D" w:rsidRPr="00CD515D" w:rsidRDefault="00CD515D" w:rsidP="00CD515D">
      <w:pPr>
        <w:rPr>
          <w:rFonts w:ascii="Arial" w:hAnsi="Arial" w:cs="Arial"/>
          <w:sz w:val="20"/>
          <w:szCs w:val="20"/>
        </w:rPr>
      </w:pPr>
    </w:p>
    <w:p w:rsidR="00CD515D" w:rsidRPr="00CD515D" w:rsidRDefault="00CD515D" w:rsidP="00CD515D">
      <w:pPr>
        <w:rPr>
          <w:rFonts w:ascii="Arial" w:hAnsi="Arial" w:cs="Arial"/>
          <w:b/>
          <w:sz w:val="20"/>
          <w:szCs w:val="20"/>
        </w:rPr>
      </w:pPr>
      <w:r w:rsidRPr="00CD515D">
        <w:rPr>
          <w:rFonts w:ascii="Arial" w:hAnsi="Arial" w:cs="Arial"/>
          <w:b/>
          <w:sz w:val="20"/>
          <w:szCs w:val="20"/>
        </w:rPr>
        <w:t xml:space="preserve">Audience Participation: </w:t>
      </w:r>
    </w:p>
    <w:p w:rsidR="00CD515D" w:rsidRPr="00CD515D" w:rsidRDefault="00CD515D" w:rsidP="00CD515D">
      <w:pPr>
        <w:ind w:firstLine="720"/>
        <w:rPr>
          <w:rFonts w:ascii="Arial" w:hAnsi="Arial" w:cs="Arial"/>
          <w:b/>
          <w:sz w:val="20"/>
          <w:szCs w:val="20"/>
        </w:rPr>
      </w:pPr>
      <w:r w:rsidRPr="00CD515D">
        <w:rPr>
          <w:rFonts w:ascii="Arial" w:hAnsi="Arial" w:cs="Arial"/>
          <w:b/>
          <w:sz w:val="20"/>
          <w:szCs w:val="20"/>
        </w:rPr>
        <w:t>Sheriff Jim Weir spoke; he wanted to know if the board wanted to be notified if there were incidents within the county. The Commissioner’s were all in agreement that the Sheriff was in charge and could take the lead on this issue. The Commissioner’s told him that they would be available for whatever he needed.</w:t>
      </w:r>
    </w:p>
    <w:p w:rsidR="00CD515D" w:rsidRPr="00CD515D" w:rsidRDefault="00CD515D" w:rsidP="00CD515D">
      <w:pPr>
        <w:ind w:firstLine="720"/>
        <w:rPr>
          <w:rFonts w:ascii="Arial" w:hAnsi="Arial" w:cs="Arial"/>
          <w:b/>
          <w:sz w:val="20"/>
          <w:szCs w:val="20"/>
        </w:rPr>
      </w:pPr>
      <w:r w:rsidRPr="00CD515D">
        <w:rPr>
          <w:rFonts w:ascii="Arial" w:hAnsi="Arial" w:cs="Arial"/>
          <w:b/>
          <w:sz w:val="20"/>
          <w:szCs w:val="20"/>
        </w:rPr>
        <w:lastRenderedPageBreak/>
        <w:t xml:space="preserve">Steve </w:t>
      </w:r>
      <w:proofErr w:type="spellStart"/>
      <w:r w:rsidRPr="00CD515D">
        <w:rPr>
          <w:rFonts w:ascii="Arial" w:hAnsi="Arial" w:cs="Arial"/>
          <w:b/>
          <w:sz w:val="20"/>
          <w:szCs w:val="20"/>
        </w:rPr>
        <w:t>Cilberg</w:t>
      </w:r>
      <w:proofErr w:type="spellEnd"/>
      <w:r w:rsidRPr="00CD515D">
        <w:rPr>
          <w:rFonts w:ascii="Arial" w:hAnsi="Arial" w:cs="Arial"/>
          <w:b/>
          <w:sz w:val="20"/>
          <w:szCs w:val="20"/>
        </w:rPr>
        <w:t xml:space="preserve"> was at the meeting to update the Commissioner’s on the Lucille Bridge Project. He said he would like to speak with them at a later date about an engineering structure issue. </w:t>
      </w:r>
    </w:p>
    <w:p w:rsidR="00CD515D" w:rsidRPr="00CD515D" w:rsidRDefault="00CD515D" w:rsidP="00CD515D">
      <w:pPr>
        <w:rPr>
          <w:rFonts w:ascii="Arial" w:hAnsi="Arial" w:cs="Arial"/>
          <w:b/>
          <w:sz w:val="20"/>
          <w:szCs w:val="20"/>
        </w:rPr>
      </w:pPr>
    </w:p>
    <w:p w:rsidR="00CD515D" w:rsidRPr="00CD515D" w:rsidRDefault="00CD515D" w:rsidP="00CD515D">
      <w:pPr>
        <w:rPr>
          <w:rFonts w:ascii="Arial" w:hAnsi="Arial" w:cs="Arial"/>
          <w:b/>
          <w:sz w:val="20"/>
          <w:szCs w:val="20"/>
        </w:rPr>
      </w:pPr>
      <w:r w:rsidRPr="00CD515D">
        <w:rPr>
          <w:rFonts w:ascii="Arial" w:hAnsi="Arial" w:cs="Arial"/>
          <w:b/>
          <w:sz w:val="20"/>
          <w:szCs w:val="20"/>
        </w:rPr>
        <w:t xml:space="preserve">New Business: </w:t>
      </w:r>
    </w:p>
    <w:p w:rsidR="00CD515D" w:rsidRPr="00CD515D" w:rsidRDefault="00CD515D" w:rsidP="00CD515D">
      <w:pPr>
        <w:ind w:firstLine="720"/>
        <w:rPr>
          <w:rFonts w:ascii="Arial" w:hAnsi="Arial" w:cs="Arial"/>
          <w:b/>
          <w:sz w:val="20"/>
          <w:szCs w:val="20"/>
        </w:rPr>
      </w:pPr>
      <w:r w:rsidRPr="00CD515D">
        <w:rPr>
          <w:rFonts w:ascii="Arial" w:hAnsi="Arial" w:cs="Arial"/>
          <w:b/>
          <w:sz w:val="20"/>
          <w:szCs w:val="20"/>
        </w:rPr>
        <w:t>Commissioner Ralph Beard spoke to the board on the agenda item at the upcoming CED meeting. He told the other Commissioner’s that Shelly Moody had contacted him and wanted to let him know that there would be an approval to disburse $60,000.00 to each county ($20,000.00 per district) from the CED. He told them that there was a form that they needed to fill out and get back to Shelly Moody CED 6 Manager.</w:t>
      </w:r>
    </w:p>
    <w:p w:rsidR="00CD515D" w:rsidRPr="00CD515D" w:rsidRDefault="00CD515D" w:rsidP="00CD515D">
      <w:pPr>
        <w:ind w:firstLine="720"/>
        <w:rPr>
          <w:rFonts w:ascii="Arial" w:hAnsi="Arial" w:cs="Arial"/>
          <w:sz w:val="20"/>
          <w:szCs w:val="20"/>
        </w:rPr>
      </w:pPr>
    </w:p>
    <w:p w:rsidR="00CD515D" w:rsidRPr="00CD515D" w:rsidRDefault="00CD515D" w:rsidP="00CD515D">
      <w:pPr>
        <w:rPr>
          <w:rFonts w:ascii="Arial" w:hAnsi="Arial" w:cs="Arial"/>
          <w:sz w:val="20"/>
          <w:szCs w:val="20"/>
        </w:rPr>
      </w:pPr>
      <w:r w:rsidRPr="00CD515D">
        <w:rPr>
          <w:rFonts w:ascii="Arial" w:hAnsi="Arial" w:cs="Arial"/>
          <w:sz w:val="20"/>
          <w:szCs w:val="20"/>
        </w:rPr>
        <w:t>The board approved the appropriations for the allocation for alcoholic beverage tax for towns and cities in the amount of $29,582.83 for the month of February 2019.</w:t>
      </w:r>
    </w:p>
    <w:p w:rsidR="00CD515D" w:rsidRPr="00CD515D" w:rsidRDefault="00CD515D" w:rsidP="00CD515D">
      <w:pPr>
        <w:rPr>
          <w:rFonts w:ascii="Arial" w:hAnsi="Arial" w:cs="Arial"/>
          <w:sz w:val="20"/>
          <w:szCs w:val="20"/>
        </w:rPr>
      </w:pPr>
      <w:r w:rsidRPr="00CD515D">
        <w:rPr>
          <w:rFonts w:ascii="Arial" w:hAnsi="Arial" w:cs="Arial"/>
          <w:sz w:val="20"/>
          <w:szCs w:val="20"/>
        </w:rPr>
        <w:t xml:space="preserve"> </w:t>
      </w:r>
    </w:p>
    <w:p w:rsidR="00CD515D" w:rsidRPr="00CD515D" w:rsidRDefault="00CD515D" w:rsidP="00CD515D">
      <w:pPr>
        <w:rPr>
          <w:rFonts w:ascii="Arial" w:hAnsi="Arial" w:cs="Arial"/>
          <w:sz w:val="20"/>
          <w:szCs w:val="20"/>
        </w:rPr>
      </w:pPr>
      <w:r w:rsidRPr="00CD515D">
        <w:rPr>
          <w:rFonts w:ascii="Arial" w:hAnsi="Arial" w:cs="Arial"/>
          <w:sz w:val="20"/>
          <w:szCs w:val="20"/>
        </w:rPr>
        <w:tab/>
        <w:t xml:space="preserve">Be it resolved by the Board of the Grady County Commissioners that the County Treasurer be directed to deposit the following checks for County Highway District #1-Recoil Oilfield Services-1500.00, Select Energy Services-$1500.00, District #2- Complete Energy Services-$1500.00, Select Energy Services-$1500.00, </w:t>
      </w:r>
      <w:proofErr w:type="spellStart"/>
      <w:r w:rsidRPr="00CD515D">
        <w:rPr>
          <w:rFonts w:ascii="Arial" w:hAnsi="Arial" w:cs="Arial"/>
          <w:sz w:val="20"/>
          <w:szCs w:val="20"/>
        </w:rPr>
        <w:t>Aquahawk</w:t>
      </w:r>
      <w:proofErr w:type="spellEnd"/>
      <w:r w:rsidRPr="00CD515D">
        <w:rPr>
          <w:rFonts w:ascii="Arial" w:hAnsi="Arial" w:cs="Arial"/>
          <w:sz w:val="20"/>
          <w:szCs w:val="20"/>
        </w:rPr>
        <w:t xml:space="preserve"> Energy -$1500.00, Enable Midstream Partners-$2000.00, District #3 Select Energy-$1500.00, Grady County- $24.49.</w:t>
      </w:r>
    </w:p>
    <w:p w:rsid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Be it resolved by the Board of the Grady County Commissioners that the County Treasurer be directed to deposit the following checks for General Fund-Stephens Co D.A. -$354.41, Association of S AP Grady Co.- $41,763.56, Apache Corporation-$19.48, </w:t>
      </w:r>
      <w:proofErr w:type="spellStart"/>
      <w:r w:rsidRPr="00CD515D">
        <w:rPr>
          <w:rFonts w:ascii="Arial" w:hAnsi="Arial" w:cs="Arial"/>
          <w:sz w:val="20"/>
          <w:szCs w:val="20"/>
        </w:rPr>
        <w:t>Cebridge</w:t>
      </w:r>
      <w:proofErr w:type="spellEnd"/>
      <w:r w:rsidRPr="00CD515D">
        <w:rPr>
          <w:rFonts w:ascii="Arial" w:hAnsi="Arial" w:cs="Arial"/>
          <w:sz w:val="20"/>
          <w:szCs w:val="20"/>
        </w:rPr>
        <w:t xml:space="preserve"> Connections -$4021.42, State Election Board-$2117.21, USDA-$3520.00.</w:t>
      </w:r>
    </w:p>
    <w:p w:rsidR="00CD515D" w:rsidRDefault="00CD515D" w:rsidP="00CD515D">
      <w:pPr>
        <w:ind w:firstLine="720"/>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Be it resolved by the Board of the Grady County Commissioners that the County Treasurer be directed to deposit the following checks for Use Tax Fund- OTC Use Tax-$186,439.15.</w:t>
      </w:r>
    </w:p>
    <w:p w:rsidR="00CD515D" w:rsidRDefault="00CD515D" w:rsidP="00CD515D">
      <w:pPr>
        <w:rPr>
          <w:rFonts w:ascii="Arial" w:hAnsi="Arial" w:cs="Arial"/>
          <w:sz w:val="20"/>
          <w:szCs w:val="20"/>
        </w:rPr>
      </w:pPr>
      <w:r w:rsidRPr="00CD515D">
        <w:rPr>
          <w:rFonts w:ascii="Arial" w:hAnsi="Arial" w:cs="Arial"/>
          <w:sz w:val="20"/>
          <w:szCs w:val="20"/>
        </w:rPr>
        <w:tab/>
      </w: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Be it resolved by the Board of the Grady County Commissioners that the County Treasurer be directed to deposit the following checks for Sheriff Service B4-1- Lexis </w:t>
      </w:r>
      <w:proofErr w:type="spellStart"/>
      <w:r w:rsidRPr="00CD515D">
        <w:rPr>
          <w:rFonts w:ascii="Arial" w:hAnsi="Arial" w:cs="Arial"/>
          <w:sz w:val="20"/>
          <w:szCs w:val="20"/>
        </w:rPr>
        <w:t>Nexis</w:t>
      </w:r>
      <w:proofErr w:type="spellEnd"/>
      <w:r w:rsidRPr="00CD515D">
        <w:rPr>
          <w:rFonts w:ascii="Arial" w:hAnsi="Arial" w:cs="Arial"/>
          <w:sz w:val="20"/>
          <w:szCs w:val="20"/>
        </w:rPr>
        <w:t xml:space="preserve">-$5.00, McFarland Law Firm-$50.00, Wood Law Firm-$50.00, Chickasha Public Schools-$3953.00, Berman &amp; Rabin-$50.00, Puckett Law Firm-$50.00, Retailers Express Money Order-$50.00, EZ Messenger-$50.00, Grady County Sheriff-$625.00, Mental Health &amp; Substance Abuse-$374.96, Courthouse Security- B4-6- $Convenience Express Money Order-$15.00, Rodney </w:t>
      </w:r>
      <w:proofErr w:type="spellStart"/>
      <w:r w:rsidRPr="00CD515D">
        <w:rPr>
          <w:rFonts w:ascii="Arial" w:hAnsi="Arial" w:cs="Arial"/>
          <w:sz w:val="20"/>
          <w:szCs w:val="20"/>
        </w:rPr>
        <w:t>Fergason</w:t>
      </w:r>
      <w:proofErr w:type="spellEnd"/>
      <w:r w:rsidRPr="00CD515D">
        <w:rPr>
          <w:rFonts w:ascii="Arial" w:hAnsi="Arial" w:cs="Arial"/>
          <w:sz w:val="20"/>
          <w:szCs w:val="20"/>
        </w:rPr>
        <w:t xml:space="preserve">- $15.00, Jamie Martin Caves-$15.00, Sam </w:t>
      </w:r>
      <w:proofErr w:type="spellStart"/>
      <w:r w:rsidRPr="00CD515D">
        <w:rPr>
          <w:rFonts w:ascii="Arial" w:hAnsi="Arial" w:cs="Arial"/>
          <w:sz w:val="20"/>
          <w:szCs w:val="20"/>
        </w:rPr>
        <w:t>Bingamin</w:t>
      </w:r>
      <w:proofErr w:type="spellEnd"/>
      <w:r w:rsidRPr="00CD515D">
        <w:rPr>
          <w:rFonts w:ascii="Arial" w:hAnsi="Arial" w:cs="Arial"/>
          <w:sz w:val="20"/>
          <w:szCs w:val="20"/>
        </w:rPr>
        <w:t xml:space="preserve">-$15.00, </w:t>
      </w:r>
      <w:proofErr w:type="spellStart"/>
      <w:r w:rsidRPr="00CD515D">
        <w:rPr>
          <w:rFonts w:ascii="Arial" w:hAnsi="Arial" w:cs="Arial"/>
          <w:sz w:val="20"/>
          <w:szCs w:val="20"/>
        </w:rPr>
        <w:t>Gablegotwals</w:t>
      </w:r>
      <w:proofErr w:type="spellEnd"/>
      <w:r w:rsidRPr="00CD515D">
        <w:rPr>
          <w:rFonts w:ascii="Arial" w:hAnsi="Arial" w:cs="Arial"/>
          <w:sz w:val="20"/>
          <w:szCs w:val="20"/>
        </w:rPr>
        <w:t>-$30.00.</w:t>
      </w:r>
    </w:p>
    <w:p w:rsidR="00CD515D" w:rsidRDefault="00CD515D" w:rsidP="00CD515D">
      <w:pPr>
        <w:rPr>
          <w:rFonts w:ascii="Arial" w:hAnsi="Arial" w:cs="Arial"/>
          <w:sz w:val="20"/>
          <w:szCs w:val="20"/>
        </w:rPr>
      </w:pPr>
      <w:r w:rsidRPr="00CD515D">
        <w:rPr>
          <w:rFonts w:ascii="Arial" w:hAnsi="Arial" w:cs="Arial"/>
          <w:sz w:val="20"/>
          <w:szCs w:val="20"/>
        </w:rPr>
        <w:tab/>
      </w: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Be it resolved by the Board of the Grady County Commissioners that the County Treasurer be directed to deposit the following checks for SWB911-1- Level 3 communications-$4.48, Pioneer Telephone Cooperative-$2054.25, SWB911-2-Terracom-$39.64, Town of </w:t>
      </w:r>
      <w:proofErr w:type="spellStart"/>
      <w:r w:rsidRPr="00CD515D">
        <w:rPr>
          <w:rFonts w:ascii="Arial" w:hAnsi="Arial" w:cs="Arial"/>
          <w:sz w:val="20"/>
          <w:szCs w:val="20"/>
        </w:rPr>
        <w:t>Ninnekah</w:t>
      </w:r>
      <w:proofErr w:type="spellEnd"/>
      <w:r w:rsidRPr="00CD515D">
        <w:rPr>
          <w:rFonts w:ascii="Arial" w:hAnsi="Arial" w:cs="Arial"/>
          <w:sz w:val="20"/>
          <w:szCs w:val="20"/>
        </w:rPr>
        <w:t xml:space="preserve">-$300.00, Town of </w:t>
      </w:r>
      <w:proofErr w:type="spellStart"/>
      <w:r w:rsidRPr="00CD515D">
        <w:rPr>
          <w:rFonts w:ascii="Arial" w:hAnsi="Arial" w:cs="Arial"/>
          <w:sz w:val="20"/>
          <w:szCs w:val="20"/>
        </w:rPr>
        <w:t>Verden</w:t>
      </w:r>
      <w:proofErr w:type="spellEnd"/>
      <w:r w:rsidRPr="00CD515D">
        <w:rPr>
          <w:rFonts w:ascii="Arial" w:hAnsi="Arial" w:cs="Arial"/>
          <w:sz w:val="20"/>
          <w:szCs w:val="20"/>
        </w:rPr>
        <w:t>-$380.00, Town of Alex-$300.00, Rush Springs EMS-$126.67, Town of Rush Springs-$253.33.</w:t>
      </w:r>
    </w:p>
    <w:p w:rsidR="00CD515D" w:rsidRPr="00CD515D" w:rsidRDefault="00CD515D" w:rsidP="00CD515D">
      <w:pPr>
        <w:rPr>
          <w:rFonts w:ascii="Arial" w:hAnsi="Arial" w:cs="Arial"/>
          <w:sz w:val="20"/>
          <w:szCs w:val="20"/>
        </w:rPr>
      </w:pP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Mike Walker made a motion to adjourn. It was seconded by Kirk Painter.  AYE: Kirk Painter, AYE: Ralph Beard, AYE: Mike Walker. </w:t>
      </w:r>
    </w:p>
    <w:p w:rsidR="00CD515D" w:rsidRDefault="00CD515D" w:rsidP="00CD515D">
      <w:pPr>
        <w:rPr>
          <w:rFonts w:ascii="Arial" w:hAnsi="Arial" w:cs="Arial"/>
          <w:sz w:val="20"/>
          <w:szCs w:val="20"/>
        </w:rPr>
      </w:pPr>
      <w:r w:rsidRPr="00CD515D">
        <w:rPr>
          <w:rFonts w:ascii="Arial" w:hAnsi="Arial" w:cs="Arial"/>
          <w:sz w:val="20"/>
          <w:szCs w:val="20"/>
        </w:rPr>
        <w:tab/>
      </w:r>
    </w:p>
    <w:p w:rsidR="00CD515D" w:rsidRPr="00CD515D" w:rsidRDefault="00CD515D" w:rsidP="00CD515D">
      <w:pPr>
        <w:ind w:firstLine="720"/>
        <w:rPr>
          <w:rFonts w:ascii="Arial" w:hAnsi="Arial" w:cs="Arial"/>
          <w:sz w:val="20"/>
          <w:szCs w:val="20"/>
        </w:rPr>
      </w:pPr>
      <w:r w:rsidRPr="00CD515D">
        <w:rPr>
          <w:rFonts w:ascii="Arial" w:hAnsi="Arial" w:cs="Arial"/>
          <w:sz w:val="20"/>
          <w:szCs w:val="20"/>
        </w:rPr>
        <w:t xml:space="preserve">Meeting Adjourned. </w:t>
      </w:r>
    </w:p>
    <w:p w:rsidR="00B13F53" w:rsidRPr="00CD515D" w:rsidRDefault="00B13F53">
      <w:pPr>
        <w:rPr>
          <w:rFonts w:ascii="Arial" w:hAnsi="Arial" w:cs="Arial"/>
          <w:sz w:val="20"/>
          <w:szCs w:val="20"/>
        </w:rPr>
      </w:pPr>
    </w:p>
    <w:sectPr w:rsidR="00B13F53" w:rsidRPr="00CD515D" w:rsidSect="00B13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515D"/>
    <w:rsid w:val="00B13F53"/>
    <w:rsid w:val="00CD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5D"/>
    <w:pPr>
      <w:spacing w:after="0"/>
    </w:pPr>
    <w:rPr>
      <w:sz w:val="28"/>
      <w:szCs w:val="28"/>
    </w:rPr>
  </w:style>
  <w:style w:type="paragraph" w:styleId="Heading1">
    <w:name w:val="heading 1"/>
    <w:basedOn w:val="Normal"/>
    <w:next w:val="Normal"/>
    <w:link w:val="Heading1Char"/>
    <w:qFormat/>
    <w:rsid w:val="00CD515D"/>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5D"/>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2019-02-15T18:07:00Z</dcterms:created>
  <dcterms:modified xsi:type="dcterms:W3CDTF">2019-02-15T18:09:00Z</dcterms:modified>
</cp:coreProperties>
</file>