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F2" w:rsidRPr="003B45F2" w:rsidRDefault="003B45F2" w:rsidP="003B45F2">
      <w:pPr>
        <w:rPr>
          <w:rFonts w:ascii="Arial" w:hAnsi="Arial" w:cs="Arial"/>
          <w:sz w:val="20"/>
          <w:szCs w:val="20"/>
        </w:rPr>
      </w:pPr>
      <w:r w:rsidRPr="003B45F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3B45F2" w:rsidRPr="003B45F2" w:rsidRDefault="003B45F2" w:rsidP="003B45F2">
      <w:pPr>
        <w:rPr>
          <w:rFonts w:ascii="Arial" w:hAnsi="Arial" w:cs="Arial"/>
          <w:sz w:val="20"/>
          <w:szCs w:val="20"/>
        </w:rPr>
      </w:pPr>
    </w:p>
    <w:p w:rsidR="003B45F2" w:rsidRPr="003B45F2" w:rsidRDefault="003B45F2" w:rsidP="003B45F2">
      <w:pPr>
        <w:rPr>
          <w:rFonts w:ascii="Arial" w:hAnsi="Arial" w:cs="Arial"/>
          <w:sz w:val="20"/>
          <w:szCs w:val="20"/>
        </w:rPr>
      </w:pPr>
      <w:r w:rsidRPr="003B45F2">
        <w:rPr>
          <w:rFonts w:ascii="Arial" w:hAnsi="Arial" w:cs="Arial"/>
          <w:sz w:val="20"/>
          <w:szCs w:val="20"/>
        </w:rPr>
        <w:tab/>
        <w:t xml:space="preserve">The meeting was called to order and roll call: Kirk Painter, Ralph Beard, and Mike Walker. </w:t>
      </w:r>
    </w:p>
    <w:p w:rsidR="003B45F2" w:rsidRPr="003B45F2" w:rsidRDefault="003B45F2" w:rsidP="003B45F2">
      <w:pPr>
        <w:rPr>
          <w:rFonts w:ascii="Arial" w:hAnsi="Arial" w:cs="Arial"/>
          <w:sz w:val="20"/>
          <w:szCs w:val="20"/>
        </w:rPr>
      </w:pPr>
    </w:p>
    <w:p w:rsidR="003B45F2" w:rsidRPr="003B45F2" w:rsidRDefault="003B45F2" w:rsidP="003B45F2">
      <w:pPr>
        <w:rPr>
          <w:rFonts w:ascii="Arial" w:hAnsi="Arial" w:cs="Arial"/>
          <w:sz w:val="20"/>
          <w:szCs w:val="20"/>
        </w:rPr>
      </w:pPr>
      <w:r w:rsidRPr="003B45F2">
        <w:rPr>
          <w:rFonts w:ascii="Arial" w:hAnsi="Arial" w:cs="Arial"/>
          <w:sz w:val="20"/>
          <w:szCs w:val="20"/>
        </w:rPr>
        <w:tab/>
        <w:t xml:space="preserve">The meeting was opened with the "Pledge of Allegiance" </w:t>
      </w:r>
    </w:p>
    <w:p w:rsidR="003B45F2" w:rsidRPr="003B45F2" w:rsidRDefault="003B45F2" w:rsidP="003B45F2">
      <w:pPr>
        <w:rPr>
          <w:rFonts w:ascii="Arial" w:hAnsi="Arial" w:cs="Arial"/>
          <w:sz w:val="20"/>
          <w:szCs w:val="20"/>
        </w:rPr>
      </w:pPr>
    </w:p>
    <w:p w:rsidR="003B45F2" w:rsidRPr="003B45F2" w:rsidRDefault="003B45F2" w:rsidP="003B45F2">
      <w:pPr>
        <w:rPr>
          <w:rFonts w:ascii="Arial" w:hAnsi="Arial" w:cs="Arial"/>
          <w:sz w:val="20"/>
          <w:szCs w:val="20"/>
        </w:rPr>
      </w:pPr>
      <w:r w:rsidRPr="003B45F2">
        <w:rPr>
          <w:rFonts w:ascii="Arial" w:hAnsi="Arial" w:cs="Arial"/>
          <w:sz w:val="20"/>
          <w:szCs w:val="20"/>
        </w:rPr>
        <w:tab/>
        <w:t>Ralph Beard made a motion to approve the minutes of the December 31, 2018 meeting. It was seconded by Kirk Painter.  AYE: Kirk Painter, AYE: Ralph Beard, and Abstain Mike Walker.</w:t>
      </w:r>
    </w:p>
    <w:p w:rsidR="003B45F2" w:rsidRPr="003B45F2" w:rsidRDefault="003B45F2" w:rsidP="003B45F2">
      <w:pPr>
        <w:rPr>
          <w:rFonts w:ascii="Arial" w:hAnsi="Arial" w:cs="Arial"/>
          <w:sz w:val="20"/>
          <w:szCs w:val="20"/>
        </w:rPr>
      </w:pPr>
    </w:p>
    <w:p w:rsidR="003B45F2" w:rsidRPr="003B45F2" w:rsidRDefault="003B45F2" w:rsidP="003B45F2">
      <w:pPr>
        <w:rPr>
          <w:rFonts w:ascii="Arial" w:hAnsi="Arial" w:cs="Arial"/>
          <w:sz w:val="20"/>
          <w:szCs w:val="20"/>
        </w:rPr>
      </w:pPr>
      <w:r w:rsidRPr="003B45F2">
        <w:rPr>
          <w:rFonts w:ascii="Arial" w:hAnsi="Arial" w:cs="Arial"/>
          <w:sz w:val="20"/>
          <w:szCs w:val="20"/>
        </w:rPr>
        <w:tab/>
        <w:t>Kirk Painter made a motion to approve the minutes of the January 2, 2019 meeting. It was seconded by Ralph Beard.  AYE: Kirk Painter, AYE: Ralph Beard, and Mike Walker.</w:t>
      </w:r>
    </w:p>
    <w:p w:rsidR="003B45F2" w:rsidRPr="003B45F2" w:rsidRDefault="003B45F2" w:rsidP="003B45F2">
      <w:pPr>
        <w:rPr>
          <w:rFonts w:ascii="Arial" w:hAnsi="Arial" w:cs="Arial"/>
          <w:sz w:val="20"/>
          <w:szCs w:val="20"/>
        </w:rPr>
      </w:pPr>
    </w:p>
    <w:p w:rsidR="003B45F2" w:rsidRPr="003B45F2" w:rsidRDefault="003B45F2" w:rsidP="003B45F2">
      <w:pPr>
        <w:rPr>
          <w:rFonts w:ascii="Arial" w:hAnsi="Arial" w:cs="Arial"/>
          <w:sz w:val="20"/>
          <w:szCs w:val="20"/>
        </w:rPr>
      </w:pPr>
      <w:r w:rsidRPr="003B45F2">
        <w:rPr>
          <w:rFonts w:ascii="Arial" w:hAnsi="Arial" w:cs="Arial"/>
          <w:sz w:val="20"/>
          <w:szCs w:val="20"/>
        </w:rPr>
        <w:tab/>
        <w:t>GCEMA/Fire Report: Dale Thompson gave a copy of the Closing the Courthouse Website. Dale also told the Commissioners that the first draw on the Safe Room program was starting he had 6 residents that had been approved. He invited the Commissioners to the LEPC meeting on January 18, 2019. Dale informed the board that the Emergency Response Plan meeting with Iron Horse Midstream is at the end of the month. Kim Duke reported to the Commissioners the run report was 18 calls from December 29-January 5, 2019.</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Ralph Beard made a motion to transfer a 2007 Crown Victoria from Emergency Management to the Sheriff’s Department. It was seconded by Kirk Painter. AYE: Kirk Painter, AYE: Ralph Beard, and AYE: Mike Walker.</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b/>
          <w:sz w:val="20"/>
          <w:szCs w:val="20"/>
        </w:rPr>
      </w:pPr>
      <w:r w:rsidRPr="003B45F2">
        <w:rPr>
          <w:rFonts w:ascii="Arial" w:hAnsi="Arial" w:cs="Arial"/>
          <w:b/>
          <w:sz w:val="20"/>
          <w:szCs w:val="20"/>
        </w:rPr>
        <w:t xml:space="preserve"> Gary Jones, Ricky Branch, and Gayle </w:t>
      </w:r>
      <w:proofErr w:type="spellStart"/>
      <w:r w:rsidRPr="003B45F2">
        <w:rPr>
          <w:rFonts w:ascii="Arial" w:hAnsi="Arial" w:cs="Arial"/>
          <w:b/>
          <w:sz w:val="20"/>
          <w:szCs w:val="20"/>
        </w:rPr>
        <w:t>Kammerer</w:t>
      </w:r>
      <w:proofErr w:type="spellEnd"/>
      <w:r w:rsidRPr="003B45F2">
        <w:rPr>
          <w:rFonts w:ascii="Arial" w:hAnsi="Arial" w:cs="Arial"/>
          <w:b/>
          <w:sz w:val="20"/>
          <w:szCs w:val="20"/>
        </w:rPr>
        <w:t xml:space="preserve"> with the Oklahoma State Auditor’s office spoke concerning the overpayment of Grady County Elected Officials Salaries. Gary Jones spoke on the findings in the Investigative audit report. Jason Hicks D.A. followed stating that he would be speaking with the Attorney General for his opinion on the matter as Mr. Hicks felt that at this time he would have a conflict of interest. The only question came from Sheriff Jim Weir, he wanted to know if the report on Gross salaries included retirement and taxes paid by the officials. Gary Jones told him yes that would be correct. The full report can be found on the state auditor’s website at https://www.sai.ok.gov/Search%20Reports/database/GradyCoSpecialInvestigative070108-083118WebFinal010719.pdfwww.</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No draw requests by the Grady Memorial Hospital or Courthouse Security Vestibule.</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 xml:space="preserve">Ralph Beard made a motion to approve the bid from </w:t>
      </w:r>
      <w:proofErr w:type="spellStart"/>
      <w:r w:rsidRPr="003B45F2">
        <w:rPr>
          <w:rFonts w:ascii="Arial" w:hAnsi="Arial" w:cs="Arial"/>
          <w:sz w:val="20"/>
          <w:szCs w:val="20"/>
        </w:rPr>
        <w:t>Stolz</w:t>
      </w:r>
      <w:proofErr w:type="spellEnd"/>
      <w:r w:rsidRPr="003B45F2">
        <w:rPr>
          <w:rFonts w:ascii="Arial" w:hAnsi="Arial" w:cs="Arial"/>
          <w:sz w:val="20"/>
          <w:szCs w:val="20"/>
        </w:rPr>
        <w:t xml:space="preserve"> Telecom for $8,520.69 on </w:t>
      </w:r>
      <w:proofErr w:type="gramStart"/>
      <w:r w:rsidRPr="003B45F2">
        <w:rPr>
          <w:rFonts w:ascii="Arial" w:hAnsi="Arial" w:cs="Arial"/>
          <w:sz w:val="20"/>
          <w:szCs w:val="20"/>
        </w:rPr>
        <w:t>an Uplift</w:t>
      </w:r>
      <w:proofErr w:type="gramEnd"/>
      <w:r w:rsidRPr="003B45F2">
        <w:rPr>
          <w:rFonts w:ascii="Arial" w:hAnsi="Arial" w:cs="Arial"/>
          <w:sz w:val="20"/>
          <w:szCs w:val="20"/>
        </w:rPr>
        <w:t xml:space="preserve"> for a 2016 Explorer for Emergency Management. (No other Bidders) It was seconded by Mike Walker.  AYE: Kirk Painter, AYE: Ralph Beard, and AYE: Mike Walker. </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Ralph Beard made a motion to approve a resolution designating Kirk Painter as the official board member, Ralph Beard as the first alternate, and Mike Walker as the second alternate to Circuit Engineering District 6. It was seconded by Mike Walker. AYE: Kirk Painter, AYE: Ralph Beard, and AYE: Mike Walker.</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 xml:space="preserve">Ralph Beard made a motion to remove </w:t>
      </w:r>
      <w:proofErr w:type="spellStart"/>
      <w:r w:rsidRPr="003B45F2">
        <w:rPr>
          <w:rFonts w:ascii="Arial" w:hAnsi="Arial" w:cs="Arial"/>
          <w:sz w:val="20"/>
          <w:szCs w:val="20"/>
        </w:rPr>
        <w:t>Windle</w:t>
      </w:r>
      <w:proofErr w:type="spellEnd"/>
      <w:r w:rsidRPr="003B45F2">
        <w:rPr>
          <w:rFonts w:ascii="Arial" w:hAnsi="Arial" w:cs="Arial"/>
          <w:sz w:val="20"/>
          <w:szCs w:val="20"/>
        </w:rPr>
        <w:t xml:space="preserve"> Hardy and appoint Mike Walker to all District 1 accounts. It was seconded by Kirk Painter. AYE: Kirk Painter, AYE: Ralph Beard, and Abstain: Mike Walker.</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Ralph Beard made a motion to appoint Travis Stewart as First Deputy for Grady County District #3. It was seconded by Mike Walker. AYE: Kirk Painter, AYE: Ralph Beard, and AYE: Mike Walker.</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Ralph Beard made a motion to approve the maintenance agreement between Grady County and Firestone Air Conditioning Heating &amp; Refrigeration for the periods of January 7, 2019 thru June 30, 2019. It was seconded by Mike Walker. AYE: Kirk Painter, AYE: Ralph Beard, and AYE: Mike Walker.</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Ralph Beard made a motion to accept the applications for Waterline permit from Select Energy Services and to cross with a waterline.</w:t>
      </w:r>
      <w:r w:rsidRPr="003B45F2">
        <w:rPr>
          <w:rFonts w:ascii="Arial" w:hAnsi="Arial" w:cs="Arial"/>
          <w:b/>
          <w:sz w:val="20"/>
          <w:szCs w:val="20"/>
        </w:rPr>
        <w:t xml:space="preserve"> </w:t>
      </w:r>
      <w:r w:rsidRPr="003B45F2">
        <w:rPr>
          <w:rFonts w:ascii="Arial" w:hAnsi="Arial" w:cs="Arial"/>
          <w:sz w:val="20"/>
          <w:szCs w:val="20"/>
        </w:rPr>
        <w:t>It was seconded by Mike Walker. AYE: Kirk Painter, AYE: Ralph Beard, and AYE: Mike Walker.</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Kirk Painter made a motion to approve the purchase orders generated by the Grady County governing bodies during the month of January and before and authorize or deny payment of such claims.</w:t>
      </w:r>
      <w:r w:rsidRPr="003B45F2">
        <w:rPr>
          <w:rFonts w:ascii="Arial" w:hAnsi="Arial" w:cs="Arial"/>
          <w:b/>
          <w:sz w:val="20"/>
          <w:szCs w:val="20"/>
        </w:rPr>
        <w:t xml:space="preserve"> </w:t>
      </w:r>
      <w:r w:rsidRPr="003B45F2">
        <w:rPr>
          <w:rFonts w:ascii="Arial" w:hAnsi="Arial" w:cs="Arial"/>
          <w:sz w:val="20"/>
          <w:szCs w:val="20"/>
        </w:rPr>
        <w:t>It was seconded by Ralph Beard. AYE: Kirk Painter, AYE: Ralph Beard, and AYE: Mike Walker.</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Blanket Purchase Orders were approved as on file in the Office of the County Clerk.</w:t>
      </w:r>
    </w:p>
    <w:p w:rsidR="003B45F2" w:rsidRP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 xml:space="preserve"> Kirk Painter made a motion to approve the monthly reports for the following department: Election Board and Sheriff.  It was seconded by Ralph Beard. AYE: Kirk Painter, AYE: Ralph Beard, and AYE: Mike Walker.</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Kirk Painter made a motion to approve the transfers and appropriations for the following department: Sales Tax- Senior Citizens.  It was seconded by Ralph Beard. AYE: Kirk Painter, AYE: Ralph Beard, and AYE: Mike Walker.</w:t>
      </w:r>
    </w:p>
    <w:p w:rsidR="003B45F2" w:rsidRPr="003B45F2" w:rsidRDefault="003B45F2" w:rsidP="003B45F2">
      <w:pPr>
        <w:ind w:firstLine="720"/>
        <w:rPr>
          <w:rFonts w:ascii="Arial" w:hAnsi="Arial" w:cs="Arial"/>
          <w:sz w:val="20"/>
          <w:szCs w:val="20"/>
        </w:rPr>
      </w:pPr>
    </w:p>
    <w:p w:rsidR="003B45F2" w:rsidRPr="003B45F2" w:rsidRDefault="003B45F2" w:rsidP="003B45F2">
      <w:pPr>
        <w:rPr>
          <w:rFonts w:ascii="Arial" w:hAnsi="Arial" w:cs="Arial"/>
          <w:b/>
          <w:sz w:val="20"/>
          <w:szCs w:val="20"/>
        </w:rPr>
      </w:pPr>
      <w:r w:rsidRPr="003B45F2">
        <w:rPr>
          <w:rFonts w:ascii="Arial" w:hAnsi="Arial" w:cs="Arial"/>
          <w:b/>
          <w:sz w:val="20"/>
          <w:szCs w:val="20"/>
        </w:rPr>
        <w:t>Audience Participation: David &amp; Judy Lewis addressed the board. They were concerned over a salt water disposal well being located so close to their property and would like help from the Board of Commissioners to stop this process. The ADA told them that the Board could not help in this matter and directed them to the Oklahoma Corporation Commission for further help.</w:t>
      </w:r>
    </w:p>
    <w:p w:rsidR="003B45F2" w:rsidRPr="003B45F2" w:rsidRDefault="003B45F2" w:rsidP="003B45F2">
      <w:pPr>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Be it resolved by the Board of the Grady County Commissioners that the County Treasurer be directed to deposit the following checks for County Highway District #2-Select Energy Services-$1500.00.</w:t>
      </w:r>
    </w:p>
    <w:p w:rsid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Be it resolved by the Board of the Grady County Commissioners that the County Treasurer be directed to deposit the following checks for General Fund-Streamline Oil &amp; Gas-.52, Continental Resources-$381.26.</w:t>
      </w:r>
    </w:p>
    <w:p w:rsid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Be it resolved by the Board of the Grady County Commissioners that the County Treasurer be directed to deposit the following checks for B4-1- Mental Health &amp; Substance Abuse-$197.29, Office of Juvenile Affairs-$1,292.60, The Johnson Law Office-$50.00, Account Recovery Specialists-$50.00, LexisNexis-$5.00, Albert &amp; Albert-$50.00, Grady County Sheriff-$175.00; B4-6-Myong Chung Attorney at Law-$15.00; B4-6-3-Axon-$325.00.</w:t>
      </w:r>
    </w:p>
    <w:p w:rsidR="003B45F2" w:rsidRDefault="003B45F2" w:rsidP="003B45F2">
      <w:pPr>
        <w:ind w:firstLine="720"/>
        <w:rPr>
          <w:rFonts w:ascii="Arial" w:hAnsi="Arial" w:cs="Arial"/>
          <w:sz w:val="20"/>
          <w:szCs w:val="20"/>
        </w:rPr>
      </w:pPr>
    </w:p>
    <w:p w:rsidR="003B45F2" w:rsidRPr="003B45F2" w:rsidRDefault="003B45F2" w:rsidP="003B45F2">
      <w:pPr>
        <w:ind w:firstLine="720"/>
        <w:rPr>
          <w:rFonts w:ascii="Arial" w:hAnsi="Arial" w:cs="Arial"/>
          <w:sz w:val="20"/>
          <w:szCs w:val="20"/>
        </w:rPr>
      </w:pPr>
      <w:r w:rsidRPr="003B45F2">
        <w:rPr>
          <w:rFonts w:ascii="Arial" w:hAnsi="Arial" w:cs="Arial"/>
          <w:sz w:val="20"/>
          <w:szCs w:val="20"/>
        </w:rPr>
        <w:t xml:space="preserve">Be it resolved by the Board of the Grady County Commissioners that the County Treasurer be directed to deposit the following checks for SWB911-2-Town of </w:t>
      </w:r>
      <w:proofErr w:type="spellStart"/>
      <w:r w:rsidRPr="003B45F2">
        <w:rPr>
          <w:rFonts w:ascii="Arial" w:hAnsi="Arial" w:cs="Arial"/>
          <w:sz w:val="20"/>
          <w:szCs w:val="20"/>
        </w:rPr>
        <w:t>Ninnekah</w:t>
      </w:r>
      <w:proofErr w:type="spellEnd"/>
      <w:r w:rsidRPr="003B45F2">
        <w:rPr>
          <w:rFonts w:ascii="Arial" w:hAnsi="Arial" w:cs="Arial"/>
          <w:sz w:val="20"/>
          <w:szCs w:val="20"/>
        </w:rPr>
        <w:t xml:space="preserve">-$300.00, Southwestern Bell Telephone-$3534.14, Fusion Telecom-$105.44, Granite Telecommunications-$145.11, </w:t>
      </w:r>
      <w:proofErr w:type="spellStart"/>
      <w:r w:rsidRPr="003B45F2">
        <w:rPr>
          <w:rFonts w:ascii="Arial" w:hAnsi="Arial" w:cs="Arial"/>
          <w:sz w:val="20"/>
          <w:szCs w:val="20"/>
        </w:rPr>
        <w:t>MciMetro</w:t>
      </w:r>
      <w:proofErr w:type="spellEnd"/>
      <w:r w:rsidRPr="003B45F2">
        <w:rPr>
          <w:rFonts w:ascii="Arial" w:hAnsi="Arial" w:cs="Arial"/>
          <w:sz w:val="20"/>
          <w:szCs w:val="20"/>
        </w:rPr>
        <w:t xml:space="preserve"> Access Transmission </w:t>
      </w:r>
      <w:proofErr w:type="spellStart"/>
      <w:r w:rsidRPr="003B45F2">
        <w:rPr>
          <w:rFonts w:ascii="Arial" w:hAnsi="Arial" w:cs="Arial"/>
          <w:sz w:val="20"/>
          <w:szCs w:val="20"/>
        </w:rPr>
        <w:t>Svcs</w:t>
      </w:r>
      <w:proofErr w:type="spellEnd"/>
      <w:r w:rsidRPr="003B45F2">
        <w:rPr>
          <w:rFonts w:ascii="Arial" w:hAnsi="Arial" w:cs="Arial"/>
          <w:sz w:val="20"/>
          <w:szCs w:val="20"/>
        </w:rPr>
        <w:t xml:space="preserve">-$10.28. </w:t>
      </w:r>
    </w:p>
    <w:p w:rsidR="003B45F2" w:rsidRPr="003B45F2" w:rsidRDefault="003B45F2" w:rsidP="003B45F2">
      <w:pPr>
        <w:rPr>
          <w:rFonts w:ascii="Arial" w:hAnsi="Arial" w:cs="Arial"/>
          <w:sz w:val="20"/>
          <w:szCs w:val="20"/>
        </w:rPr>
      </w:pPr>
      <w:r w:rsidRPr="003B45F2">
        <w:rPr>
          <w:rFonts w:ascii="Arial" w:hAnsi="Arial" w:cs="Arial"/>
          <w:sz w:val="20"/>
          <w:szCs w:val="20"/>
        </w:rPr>
        <w:tab/>
      </w:r>
    </w:p>
    <w:p w:rsidR="003B45F2" w:rsidRPr="003B45F2" w:rsidRDefault="003B45F2" w:rsidP="003B45F2">
      <w:pPr>
        <w:ind w:firstLine="720"/>
        <w:rPr>
          <w:rFonts w:ascii="Arial" w:hAnsi="Arial" w:cs="Arial"/>
          <w:sz w:val="20"/>
          <w:szCs w:val="20"/>
        </w:rPr>
      </w:pPr>
      <w:r w:rsidRPr="003B45F2">
        <w:rPr>
          <w:rFonts w:ascii="Arial" w:hAnsi="Arial" w:cs="Arial"/>
          <w:sz w:val="20"/>
          <w:szCs w:val="20"/>
        </w:rPr>
        <w:lastRenderedPageBreak/>
        <w:t xml:space="preserve">Ralph Beard made a motion to adjourn. It was seconded by Mike Walker.  AYE: Kirk Painter, AYE: Ralph Beard, AYE: Mike Walker. </w:t>
      </w:r>
    </w:p>
    <w:p w:rsidR="003B45F2" w:rsidRDefault="003B45F2" w:rsidP="003B45F2">
      <w:pPr>
        <w:rPr>
          <w:rFonts w:ascii="Arial" w:hAnsi="Arial" w:cs="Arial"/>
          <w:sz w:val="20"/>
          <w:szCs w:val="20"/>
        </w:rPr>
      </w:pPr>
      <w:r w:rsidRPr="003B45F2">
        <w:rPr>
          <w:rFonts w:ascii="Arial" w:hAnsi="Arial" w:cs="Arial"/>
          <w:sz w:val="20"/>
          <w:szCs w:val="20"/>
        </w:rPr>
        <w:tab/>
      </w:r>
    </w:p>
    <w:p w:rsidR="003B45F2" w:rsidRPr="003B45F2" w:rsidRDefault="003B45F2" w:rsidP="003B45F2">
      <w:pPr>
        <w:ind w:firstLine="720"/>
        <w:rPr>
          <w:rFonts w:ascii="Arial" w:hAnsi="Arial" w:cs="Arial"/>
          <w:sz w:val="20"/>
          <w:szCs w:val="20"/>
        </w:rPr>
      </w:pPr>
      <w:r w:rsidRPr="003B45F2">
        <w:rPr>
          <w:rFonts w:ascii="Arial" w:hAnsi="Arial" w:cs="Arial"/>
          <w:sz w:val="20"/>
          <w:szCs w:val="20"/>
        </w:rPr>
        <w:t xml:space="preserve">Meeting Adjourned. </w:t>
      </w:r>
    </w:p>
    <w:p w:rsidR="00FD5B82" w:rsidRPr="003B45F2" w:rsidRDefault="00FD5B82">
      <w:pPr>
        <w:rPr>
          <w:rFonts w:ascii="Arial" w:hAnsi="Arial" w:cs="Arial"/>
          <w:sz w:val="20"/>
          <w:szCs w:val="20"/>
        </w:rPr>
      </w:pPr>
    </w:p>
    <w:sectPr w:rsidR="00FD5B82" w:rsidRPr="003B45F2" w:rsidSect="00FD5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45F2"/>
    <w:rsid w:val="003B45F2"/>
    <w:rsid w:val="00FD5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F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2019-01-15T20:30:00Z</dcterms:created>
  <dcterms:modified xsi:type="dcterms:W3CDTF">2019-01-15T20:31:00Z</dcterms:modified>
</cp:coreProperties>
</file>